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F679" w14:textId="6FB7240B" w:rsidR="00455A5D" w:rsidRPr="006B60AE" w:rsidRDefault="00762183" w:rsidP="001319AA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</w:t>
      </w:r>
      <w:r w:rsidR="00455A5D" w:rsidRPr="006B60AE">
        <w:rPr>
          <w:b/>
          <w:sz w:val="20"/>
          <w:szCs w:val="20"/>
        </w:rPr>
        <w:t>ješke uz</w:t>
      </w:r>
      <w:r w:rsidR="004E4911" w:rsidRPr="006B60AE">
        <w:rPr>
          <w:b/>
          <w:sz w:val="20"/>
          <w:szCs w:val="20"/>
        </w:rPr>
        <w:t xml:space="preserve"> </w:t>
      </w:r>
      <w:r w:rsidR="00282BB3">
        <w:rPr>
          <w:b/>
          <w:sz w:val="20"/>
          <w:szCs w:val="20"/>
        </w:rPr>
        <w:t>I</w:t>
      </w:r>
      <w:r w:rsidR="000D2DBB">
        <w:rPr>
          <w:b/>
          <w:sz w:val="20"/>
          <w:szCs w:val="20"/>
        </w:rPr>
        <w:t>I</w:t>
      </w:r>
      <w:r w:rsidR="004E4911" w:rsidRPr="006B60AE">
        <w:rPr>
          <w:b/>
          <w:sz w:val="20"/>
          <w:szCs w:val="20"/>
        </w:rPr>
        <w:t>.</w:t>
      </w:r>
      <w:r w:rsidR="00455A5D" w:rsidRPr="006B60AE">
        <w:rPr>
          <w:b/>
          <w:sz w:val="20"/>
          <w:szCs w:val="20"/>
        </w:rPr>
        <w:t xml:space="preserve"> </w:t>
      </w:r>
      <w:r w:rsidR="004E4911" w:rsidRPr="006B60AE">
        <w:rPr>
          <w:b/>
          <w:sz w:val="20"/>
          <w:szCs w:val="20"/>
        </w:rPr>
        <w:t>i</w:t>
      </w:r>
      <w:r w:rsidR="00455A5D" w:rsidRPr="006B60AE">
        <w:rPr>
          <w:b/>
          <w:sz w:val="20"/>
          <w:szCs w:val="20"/>
        </w:rPr>
        <w:t>zmjene i dopune F</w:t>
      </w:r>
      <w:r w:rsidR="005F4C49" w:rsidRPr="006B60AE">
        <w:rPr>
          <w:b/>
          <w:sz w:val="20"/>
          <w:szCs w:val="20"/>
        </w:rPr>
        <w:t>inancijskog plana</w:t>
      </w:r>
      <w:r w:rsidR="00CC3867" w:rsidRPr="006B60AE">
        <w:rPr>
          <w:b/>
          <w:sz w:val="20"/>
          <w:szCs w:val="20"/>
        </w:rPr>
        <w:t xml:space="preserve"> </w:t>
      </w:r>
    </w:p>
    <w:p w14:paraId="601637ED" w14:textId="6A79FC79" w:rsidR="00B96F40" w:rsidRPr="001E6EC2" w:rsidRDefault="00455A5D" w:rsidP="001319AA">
      <w:pPr>
        <w:spacing w:line="276" w:lineRule="auto"/>
        <w:jc w:val="center"/>
        <w:rPr>
          <w:b/>
        </w:rPr>
      </w:pPr>
      <w:r w:rsidRPr="001E6EC2">
        <w:rPr>
          <w:b/>
        </w:rPr>
        <w:t>Dvora Trakošćan</w:t>
      </w:r>
      <w:r w:rsidR="005F4C49" w:rsidRPr="001E6EC2">
        <w:rPr>
          <w:b/>
        </w:rPr>
        <w:t xml:space="preserve"> za 20</w:t>
      </w:r>
      <w:r w:rsidR="004E4911" w:rsidRPr="001E6EC2">
        <w:rPr>
          <w:b/>
        </w:rPr>
        <w:t>2</w:t>
      </w:r>
      <w:r w:rsidR="003D5AEE" w:rsidRPr="001E6EC2">
        <w:rPr>
          <w:b/>
        </w:rPr>
        <w:t>3</w:t>
      </w:r>
      <w:r w:rsidRPr="001E6EC2">
        <w:rPr>
          <w:b/>
        </w:rPr>
        <w:t>.</w:t>
      </w:r>
      <w:r w:rsidR="005F4C49" w:rsidRPr="001E6EC2">
        <w:rPr>
          <w:b/>
        </w:rPr>
        <w:t xml:space="preserve"> godinu</w:t>
      </w:r>
      <w:r w:rsidR="000E2276" w:rsidRPr="001E6EC2">
        <w:rPr>
          <w:b/>
        </w:rPr>
        <w:t xml:space="preserve">   </w:t>
      </w:r>
    </w:p>
    <w:p w14:paraId="4F6C733C" w14:textId="77777777" w:rsidR="00863F91" w:rsidRPr="001E6EC2" w:rsidRDefault="00863F91" w:rsidP="006B60AE">
      <w:pPr>
        <w:spacing w:line="276" w:lineRule="auto"/>
        <w:jc w:val="both"/>
      </w:pPr>
    </w:p>
    <w:p w14:paraId="0E8DB378" w14:textId="77777777" w:rsidR="00863F91" w:rsidRPr="001E6EC2" w:rsidRDefault="00863F91" w:rsidP="006B60AE">
      <w:pPr>
        <w:spacing w:line="276" w:lineRule="auto"/>
        <w:jc w:val="both"/>
      </w:pPr>
    </w:p>
    <w:p w14:paraId="6D2AC0EF" w14:textId="77777777" w:rsidR="00455A5D" w:rsidRPr="001E6EC2" w:rsidRDefault="00455A5D" w:rsidP="006B60AE">
      <w:pPr>
        <w:spacing w:line="276" w:lineRule="auto"/>
        <w:jc w:val="both"/>
      </w:pPr>
    </w:p>
    <w:p w14:paraId="1C386F76" w14:textId="77777777" w:rsidR="00455A5D" w:rsidRPr="001E6EC2" w:rsidRDefault="00455A5D" w:rsidP="006B60AE">
      <w:pPr>
        <w:spacing w:line="276" w:lineRule="auto"/>
        <w:jc w:val="both"/>
      </w:pPr>
    </w:p>
    <w:p w14:paraId="3C18C53A" w14:textId="26297442" w:rsidR="00863F91" w:rsidRPr="001E6EC2" w:rsidRDefault="00863F91" w:rsidP="006B60AE">
      <w:pPr>
        <w:spacing w:line="276" w:lineRule="auto"/>
        <w:jc w:val="both"/>
      </w:pPr>
      <w:r w:rsidRPr="001E6EC2">
        <w:t xml:space="preserve">Financijski plan </w:t>
      </w:r>
      <w:r w:rsidR="002A69AD" w:rsidRPr="001E6EC2">
        <w:t xml:space="preserve">usvojen je na sjednici u </w:t>
      </w:r>
      <w:r w:rsidR="003D5AEE" w:rsidRPr="001E6EC2">
        <w:t>rujnu 2022.</w:t>
      </w:r>
      <w:r w:rsidR="002A69AD" w:rsidRPr="001E6EC2">
        <w:t xml:space="preserve"> godine. </w:t>
      </w:r>
    </w:p>
    <w:p w14:paraId="1D53273A" w14:textId="5E36C923" w:rsidR="00F73D83" w:rsidRPr="001E6EC2" w:rsidRDefault="002C66B0" w:rsidP="006B60AE">
      <w:pPr>
        <w:spacing w:line="276" w:lineRule="auto"/>
        <w:jc w:val="both"/>
      </w:pPr>
      <w:r w:rsidRPr="001E6EC2">
        <w:t>Po F</w:t>
      </w:r>
      <w:r w:rsidR="002A69AD" w:rsidRPr="001E6EC2">
        <w:t>inancijskom planu za 20</w:t>
      </w:r>
      <w:r w:rsidR="00A80D63" w:rsidRPr="001E6EC2">
        <w:t>2</w:t>
      </w:r>
      <w:r w:rsidR="003D5AEE" w:rsidRPr="001E6EC2">
        <w:t>3</w:t>
      </w:r>
      <w:r w:rsidR="002A69AD" w:rsidRPr="001E6EC2">
        <w:t>. planirano je</w:t>
      </w:r>
      <w:r w:rsidR="000E2276" w:rsidRPr="001E6EC2">
        <w:t xml:space="preserve"> </w:t>
      </w:r>
      <w:r w:rsidR="003D5AEE" w:rsidRPr="001E6EC2">
        <w:t>980.592,55 eura</w:t>
      </w:r>
      <w:r w:rsidR="002A69AD" w:rsidRPr="001E6EC2">
        <w:t xml:space="preserve">, </w:t>
      </w:r>
      <w:r w:rsidR="00455A5D" w:rsidRPr="001E6EC2">
        <w:t xml:space="preserve">od toga </w:t>
      </w:r>
      <w:r w:rsidR="003D5AEE" w:rsidRPr="001E6EC2">
        <w:t>265.445,59 €</w:t>
      </w:r>
      <w:r w:rsidR="00455A5D" w:rsidRPr="001E6EC2">
        <w:t xml:space="preserve"> </w:t>
      </w:r>
      <w:r w:rsidR="00911566" w:rsidRPr="001E6EC2">
        <w:t xml:space="preserve"> od prodaje ulaznica te </w:t>
      </w:r>
      <w:r w:rsidR="003D5AEE" w:rsidRPr="001E6EC2">
        <w:t>66.361,41 €</w:t>
      </w:r>
      <w:r w:rsidR="00911566" w:rsidRPr="001E6EC2">
        <w:t xml:space="preserve"> od najma prostora i prodaje trupaca iz naše park šume</w:t>
      </w:r>
      <w:r w:rsidR="00A80D63" w:rsidRPr="001E6EC2">
        <w:t xml:space="preserve">, </w:t>
      </w:r>
      <w:r w:rsidR="003D5AEE" w:rsidRPr="001E6EC2">
        <w:t>19</w:t>
      </w:r>
      <w:r w:rsidR="00AB2F48" w:rsidRPr="001E6EC2">
        <w:t>,</w:t>
      </w:r>
      <w:r w:rsidR="003D5AEE" w:rsidRPr="001E6EC2">
        <w:t xml:space="preserve">64 € </w:t>
      </w:r>
      <w:r w:rsidR="00A80D63" w:rsidRPr="001E6EC2">
        <w:t xml:space="preserve"> kamate na oročena sredstva</w:t>
      </w:r>
      <w:r w:rsidR="003D5AEE" w:rsidRPr="001E6EC2">
        <w:t>, 13.935,90</w:t>
      </w:r>
      <w:r w:rsidR="00AB2F48" w:rsidRPr="001E6EC2">
        <w:t xml:space="preserve"> € za program pripravništvo</w:t>
      </w:r>
      <w:r w:rsidR="00A80D63" w:rsidRPr="001E6EC2">
        <w:t xml:space="preserve"> </w:t>
      </w:r>
      <w:r w:rsidR="007B5AA4" w:rsidRPr="001E6EC2">
        <w:t xml:space="preserve">te </w:t>
      </w:r>
      <w:r w:rsidR="003D5AEE" w:rsidRPr="001E6EC2">
        <w:t>634.830,01 €</w:t>
      </w:r>
      <w:r w:rsidR="007B5AA4" w:rsidRPr="001E6EC2">
        <w:t xml:space="preserve"> iz prora</w:t>
      </w:r>
      <w:r w:rsidR="007C6AFB" w:rsidRPr="001E6EC2">
        <w:t>č</w:t>
      </w:r>
      <w:r w:rsidR="007B5AA4" w:rsidRPr="001E6EC2">
        <w:t>una za place, materijalne tro</w:t>
      </w:r>
      <w:r w:rsidR="007C6AFB" w:rsidRPr="001E6EC2">
        <w:t>š</w:t>
      </w:r>
      <w:r w:rsidR="007B5AA4" w:rsidRPr="001E6EC2">
        <w:t xml:space="preserve">kove te programsku djelatnost. </w:t>
      </w:r>
      <w:r w:rsidR="00911566" w:rsidRPr="001E6EC2">
        <w:t xml:space="preserve"> R</w:t>
      </w:r>
      <w:r w:rsidR="00F73D83" w:rsidRPr="001E6EC2">
        <w:t>aspored ukupnih rashoda planiran</w:t>
      </w:r>
      <w:r w:rsidR="00911566" w:rsidRPr="001E6EC2">
        <w:t xml:space="preserve"> je prema prihodima</w:t>
      </w:r>
      <w:r w:rsidR="00280B03" w:rsidRPr="001E6EC2">
        <w:t>, ali umanjen za odnos sredstava u sljedeću godinu.</w:t>
      </w:r>
    </w:p>
    <w:p w14:paraId="1A1497CA" w14:textId="77777777" w:rsidR="006A3DEE" w:rsidRPr="001E6EC2" w:rsidRDefault="006A3DEE" w:rsidP="006B60AE">
      <w:pPr>
        <w:spacing w:line="276" w:lineRule="auto"/>
        <w:jc w:val="both"/>
      </w:pPr>
    </w:p>
    <w:p w14:paraId="35A91DC5" w14:textId="77777777" w:rsidR="00F73D83" w:rsidRPr="001E6EC2" w:rsidRDefault="00F73D83" w:rsidP="006B60AE">
      <w:pPr>
        <w:spacing w:line="276" w:lineRule="auto"/>
        <w:jc w:val="both"/>
        <w:rPr>
          <w:b/>
        </w:rPr>
      </w:pPr>
      <w:r w:rsidRPr="001E6EC2">
        <w:rPr>
          <w:b/>
        </w:rPr>
        <w:t>PRIHODI</w:t>
      </w:r>
    </w:p>
    <w:p w14:paraId="33E7DFA4" w14:textId="77777777" w:rsidR="00DB7CCD" w:rsidRPr="001E6EC2" w:rsidRDefault="00DB7CCD" w:rsidP="006B60AE">
      <w:pPr>
        <w:spacing w:line="276" w:lineRule="auto"/>
        <w:jc w:val="both"/>
        <w:rPr>
          <w:b/>
        </w:rPr>
      </w:pPr>
    </w:p>
    <w:p w14:paraId="617B5E95" w14:textId="5CA9AD2B" w:rsidR="00DB7CCD" w:rsidRPr="001E6EC2" w:rsidRDefault="00DB7CCD" w:rsidP="006B60AE">
      <w:pPr>
        <w:spacing w:line="276" w:lineRule="auto"/>
        <w:jc w:val="both"/>
        <w:rPr>
          <w:b/>
          <w:color w:val="000000" w:themeColor="text1"/>
        </w:rPr>
      </w:pPr>
      <w:r w:rsidRPr="001E6EC2">
        <w:rPr>
          <w:b/>
        </w:rPr>
        <w:t>Ukupni planirani</w:t>
      </w:r>
      <w:r w:rsidR="00282BB3" w:rsidRPr="001E6EC2">
        <w:rPr>
          <w:b/>
        </w:rPr>
        <w:t xml:space="preserve"> prihodi prema izmjenama i dopunama iz</w:t>
      </w:r>
      <w:r w:rsidRPr="001E6EC2">
        <w:rPr>
          <w:b/>
        </w:rPr>
        <w:t>nos</w:t>
      </w:r>
      <w:r w:rsidR="00282BB3" w:rsidRPr="001E6EC2">
        <w:rPr>
          <w:b/>
        </w:rPr>
        <w:t xml:space="preserve">e </w:t>
      </w:r>
      <w:r w:rsidRPr="001E6EC2">
        <w:rPr>
          <w:b/>
        </w:rPr>
        <w:t xml:space="preserve"> </w:t>
      </w:r>
      <w:r w:rsidRPr="001E6EC2">
        <w:rPr>
          <w:b/>
          <w:color w:val="000000" w:themeColor="text1"/>
        </w:rPr>
        <w:t>od</w:t>
      </w:r>
      <w:r w:rsidR="007B5AA4" w:rsidRPr="001E6EC2">
        <w:rPr>
          <w:b/>
          <w:color w:val="000000" w:themeColor="text1"/>
        </w:rPr>
        <w:t xml:space="preserve"> </w:t>
      </w:r>
      <w:r w:rsidR="000D2DBB">
        <w:rPr>
          <w:b/>
          <w:color w:val="000000" w:themeColor="text1"/>
        </w:rPr>
        <w:t>1.121.634,20</w:t>
      </w:r>
      <w:r w:rsidRPr="001E6EC2">
        <w:rPr>
          <w:b/>
          <w:color w:val="000000" w:themeColor="text1"/>
        </w:rPr>
        <w:t xml:space="preserve"> </w:t>
      </w:r>
      <w:r w:rsidR="00766748" w:rsidRPr="001E6EC2">
        <w:rPr>
          <w:b/>
          <w:color w:val="000000" w:themeColor="text1"/>
        </w:rPr>
        <w:t>€</w:t>
      </w:r>
      <w:r w:rsidRPr="001E6EC2">
        <w:rPr>
          <w:b/>
          <w:color w:val="000000" w:themeColor="text1"/>
        </w:rPr>
        <w:t>.</w:t>
      </w:r>
    </w:p>
    <w:p w14:paraId="54E86952" w14:textId="77777777" w:rsidR="00F73D83" w:rsidRPr="001E6EC2" w:rsidRDefault="00F73D83" w:rsidP="006B60AE">
      <w:pPr>
        <w:spacing w:line="276" w:lineRule="auto"/>
        <w:jc w:val="both"/>
        <w:rPr>
          <w:color w:val="000000" w:themeColor="text1"/>
        </w:rPr>
      </w:pPr>
    </w:p>
    <w:p w14:paraId="731D5DE8" w14:textId="77777777" w:rsidR="00F73D83" w:rsidRPr="001E6EC2" w:rsidRDefault="00F73D83" w:rsidP="006B60AE">
      <w:pPr>
        <w:spacing w:line="276" w:lineRule="auto"/>
        <w:jc w:val="both"/>
        <w:rPr>
          <w:color w:val="000000" w:themeColor="text1"/>
        </w:rPr>
      </w:pPr>
      <w:r w:rsidRPr="001E6EC2">
        <w:rPr>
          <w:color w:val="000000" w:themeColor="text1"/>
        </w:rPr>
        <w:t xml:space="preserve">Struktura prihoda </w:t>
      </w:r>
    </w:p>
    <w:p w14:paraId="48A8756E" w14:textId="21884951" w:rsidR="00441223" w:rsidRPr="001E6EC2" w:rsidRDefault="00AD6AFC" w:rsidP="006B60AE">
      <w:pPr>
        <w:pStyle w:val="Odlomakpopisa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1E6EC2">
        <w:rPr>
          <w:color w:val="000000" w:themeColor="text1"/>
        </w:rPr>
        <w:t xml:space="preserve">Prihodi </w:t>
      </w:r>
      <w:r w:rsidR="007B5AA4" w:rsidRPr="001E6EC2">
        <w:rPr>
          <w:color w:val="000000" w:themeColor="text1"/>
        </w:rPr>
        <w:t>iz prora</w:t>
      </w:r>
      <w:r w:rsidR="007C6AFB" w:rsidRPr="001E6EC2">
        <w:rPr>
          <w:color w:val="000000" w:themeColor="text1"/>
        </w:rPr>
        <w:t>č</w:t>
      </w:r>
      <w:r w:rsidR="00441223" w:rsidRPr="001E6EC2">
        <w:rPr>
          <w:color w:val="000000" w:themeColor="text1"/>
        </w:rPr>
        <w:t xml:space="preserve">una za zaposlene i ostale materijalne djelatnosti u iznosu od: </w:t>
      </w:r>
      <w:r w:rsidR="00766748" w:rsidRPr="001E6EC2">
        <w:rPr>
          <w:color w:val="000000" w:themeColor="text1"/>
        </w:rPr>
        <w:t>3</w:t>
      </w:r>
      <w:r w:rsidR="000D2DBB">
        <w:rPr>
          <w:color w:val="000000" w:themeColor="text1"/>
        </w:rPr>
        <w:t>82</w:t>
      </w:r>
      <w:r w:rsidR="00766748" w:rsidRPr="001E6EC2">
        <w:rPr>
          <w:color w:val="000000" w:themeColor="text1"/>
        </w:rPr>
        <w:t>.</w:t>
      </w:r>
      <w:r w:rsidR="000D2DBB">
        <w:rPr>
          <w:color w:val="000000" w:themeColor="text1"/>
        </w:rPr>
        <w:t>212</w:t>
      </w:r>
      <w:r w:rsidR="00766748" w:rsidRPr="001E6EC2">
        <w:rPr>
          <w:color w:val="000000" w:themeColor="text1"/>
        </w:rPr>
        <w:t>,</w:t>
      </w:r>
      <w:r w:rsidR="000D2DBB">
        <w:rPr>
          <w:color w:val="000000" w:themeColor="text1"/>
        </w:rPr>
        <w:t>36</w:t>
      </w:r>
      <w:r w:rsidR="00766748" w:rsidRPr="001E6EC2">
        <w:rPr>
          <w:color w:val="000000" w:themeColor="text1"/>
        </w:rPr>
        <w:t xml:space="preserve"> €</w:t>
      </w:r>
      <w:r w:rsidR="006651C2">
        <w:rPr>
          <w:color w:val="000000" w:themeColor="text1"/>
        </w:rPr>
        <w:t>, povećani su za 59.596,73 €</w:t>
      </w:r>
      <w:r w:rsidR="00610534" w:rsidRPr="001E6EC2">
        <w:rPr>
          <w:color w:val="000000" w:themeColor="text1"/>
        </w:rPr>
        <w:t xml:space="preserve"> </w:t>
      </w:r>
      <w:r w:rsidR="006651C2">
        <w:rPr>
          <w:color w:val="000000" w:themeColor="text1"/>
        </w:rPr>
        <w:t xml:space="preserve">zbog novog zapošljavanja, porasta plaće i ostalih materijalnih prava zaposlenika. </w:t>
      </w:r>
    </w:p>
    <w:p w14:paraId="01ADE963" w14:textId="6502C79B" w:rsidR="00AD6AFC" w:rsidRPr="001E6EC2" w:rsidRDefault="00441223" w:rsidP="006B60AE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>Prihodi iz prora</w:t>
      </w:r>
      <w:r w:rsidR="007C6AFB" w:rsidRPr="001E6EC2">
        <w:t>č</w:t>
      </w:r>
      <w:r w:rsidRPr="001E6EC2">
        <w:t xml:space="preserve">una za programsku djelatnost u iznosu od </w:t>
      </w:r>
      <w:r w:rsidR="00766748" w:rsidRPr="001E6EC2">
        <w:t>3</w:t>
      </w:r>
      <w:r w:rsidR="00DE210F" w:rsidRPr="001E6EC2">
        <w:t>12.214,38</w:t>
      </w:r>
      <w:r w:rsidR="00766748" w:rsidRPr="001E6EC2">
        <w:t xml:space="preserve"> €</w:t>
      </w:r>
      <w:r w:rsidR="00AD6AFC" w:rsidRPr="001E6EC2">
        <w:t xml:space="preserve"> </w:t>
      </w:r>
    </w:p>
    <w:p w14:paraId="07475EE3" w14:textId="0688AD6C" w:rsidR="00441223" w:rsidRPr="001E6EC2" w:rsidRDefault="00441223" w:rsidP="00F752DE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 xml:space="preserve">Vlastiti prihodi od prodaje ulaznica u iznosu </w:t>
      </w:r>
      <w:r w:rsidR="00784CE9" w:rsidRPr="001E6EC2">
        <w:t xml:space="preserve">od </w:t>
      </w:r>
      <w:r w:rsidR="000D2DBB">
        <w:t>300.881,36</w:t>
      </w:r>
      <w:r w:rsidR="00766748" w:rsidRPr="001E6EC2">
        <w:t xml:space="preserve"> €, </w:t>
      </w:r>
      <w:r w:rsidR="006651C2">
        <w:t>povećani su za 35.437,77 eura</w:t>
      </w:r>
      <w:r w:rsidR="000D487F">
        <w:t xml:space="preserve"> u </w:t>
      </w:r>
      <w:bookmarkStart w:id="0" w:name="_Hlk145333528"/>
      <w:r w:rsidR="000D487F">
        <w:t xml:space="preserve">odnosu na I. izmjene i dopune. </w:t>
      </w:r>
      <w:bookmarkEnd w:id="0"/>
    </w:p>
    <w:p w14:paraId="580FE6E5" w14:textId="34ECC5AD" w:rsidR="00441223" w:rsidRPr="001E6EC2" w:rsidRDefault="00441223" w:rsidP="006B60AE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>Vlastiti prihodi od pru</w:t>
      </w:r>
      <w:r w:rsidR="007C6AFB" w:rsidRPr="001E6EC2">
        <w:t>ž</w:t>
      </w:r>
      <w:r w:rsidRPr="001E6EC2">
        <w:t xml:space="preserve">enih usluga i prodaje robe u iznosu od </w:t>
      </w:r>
      <w:r w:rsidR="006651C2">
        <w:t>86.000,00</w:t>
      </w:r>
      <w:r w:rsidR="00766748" w:rsidRPr="001E6EC2">
        <w:t xml:space="preserve"> €</w:t>
      </w:r>
      <w:r w:rsidR="007037EF" w:rsidRPr="001E6EC2">
        <w:t xml:space="preserve">, </w:t>
      </w:r>
      <w:r w:rsidR="006651C2">
        <w:t xml:space="preserve">povećanje od </w:t>
      </w:r>
      <w:r w:rsidR="000D487F">
        <w:t>19.638,59 eura u odnosu na I. izmjene i dopune.</w:t>
      </w:r>
    </w:p>
    <w:p w14:paraId="2320C1FF" w14:textId="226F8A68" w:rsidR="00AD0F28" w:rsidRPr="001E6EC2" w:rsidRDefault="00AD0F28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 xml:space="preserve">Kamate na oročena sredstva u iznosu od </w:t>
      </w:r>
      <w:r w:rsidR="007037EF" w:rsidRPr="001E6EC2">
        <w:t>19,64</w:t>
      </w:r>
      <w:r w:rsidRPr="001E6EC2">
        <w:t xml:space="preserve"> </w:t>
      </w:r>
      <w:r w:rsidR="007037EF" w:rsidRPr="001E6EC2">
        <w:t>€</w:t>
      </w:r>
      <w:r w:rsidRPr="001E6EC2">
        <w:t xml:space="preserve"> odnosi se na kamate </w:t>
      </w:r>
      <w:r w:rsidR="004A2D8C" w:rsidRPr="001E6EC2">
        <w:t>na pozitivno stanje na žiro-računu na početku godine</w:t>
      </w:r>
      <w:r w:rsidR="007037EF" w:rsidRPr="001E6EC2">
        <w:t>, ostaje nepromijenjeno u</w:t>
      </w:r>
      <w:r w:rsidR="000D487F" w:rsidRPr="000D487F">
        <w:t xml:space="preserve"> </w:t>
      </w:r>
      <w:r w:rsidR="000D487F">
        <w:t xml:space="preserve">odnosu na I. izmjene i dopune. </w:t>
      </w:r>
      <w:r w:rsidR="007037EF" w:rsidRPr="001E6EC2">
        <w:t xml:space="preserve">  </w:t>
      </w:r>
    </w:p>
    <w:p w14:paraId="3578D1BD" w14:textId="7680C86C" w:rsidR="00364F8B" w:rsidRPr="001E6EC2" w:rsidRDefault="007037EF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 xml:space="preserve">Prihodi od tekućih pomoći od izvanproračunskih korisnika u iznosu od </w:t>
      </w:r>
      <w:r w:rsidR="00151E73">
        <w:t>15.809</w:t>
      </w:r>
      <w:r w:rsidRPr="001E6EC2">
        <w:t xml:space="preserve"> € ( program pripravništvo</w:t>
      </w:r>
      <w:r w:rsidR="00151E73">
        <w:t>)</w:t>
      </w:r>
      <w:r w:rsidR="000D487F">
        <w:t xml:space="preserve">. </w:t>
      </w:r>
    </w:p>
    <w:p w14:paraId="70B5B0A4" w14:textId="07A98E81" w:rsidR="007037EF" w:rsidRDefault="00364F8B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>Prihodi od prodaje u iznosu od 15.000,00 €</w:t>
      </w:r>
      <w:r w:rsidR="007037EF" w:rsidRPr="001E6EC2">
        <w:t>.</w:t>
      </w:r>
      <w:r w:rsidRPr="001E6EC2">
        <w:t xml:space="preserve">, odnosi se na prodaju vikend kuće koju je Dvor Trakošćan prodao dugogodišnjem stanaru. </w:t>
      </w:r>
      <w:r w:rsidR="007037EF" w:rsidRPr="001E6EC2">
        <w:t xml:space="preserve"> </w:t>
      </w:r>
    </w:p>
    <w:p w14:paraId="1F4BC2E3" w14:textId="12A43CA9" w:rsidR="000D487F" w:rsidRPr="001E6EC2" w:rsidRDefault="000D487F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>
        <w:t xml:space="preserve">Tekući prijenosi između proračunskih korisnika u iznosu od 9.500,00 eura, odnosi se na financiranje Programa međunarodne kulturne suradnje „Žene nose svijet“. </w:t>
      </w:r>
    </w:p>
    <w:p w14:paraId="7519B8C4" w14:textId="77777777" w:rsidR="00161150" w:rsidRPr="001E6EC2" w:rsidRDefault="00161150" w:rsidP="006B60AE">
      <w:pPr>
        <w:pStyle w:val="Odlomakpopisa"/>
        <w:spacing w:line="276" w:lineRule="auto"/>
        <w:ind w:left="142"/>
        <w:jc w:val="both"/>
        <w:rPr>
          <w:b/>
          <w:bCs/>
        </w:rPr>
      </w:pPr>
    </w:p>
    <w:p w14:paraId="77A1D999" w14:textId="56C95D93" w:rsidR="00012AD1" w:rsidRPr="001E6EC2" w:rsidRDefault="00784CE9" w:rsidP="006B60AE">
      <w:pPr>
        <w:pStyle w:val="Odlomakpopisa"/>
        <w:spacing w:line="276" w:lineRule="auto"/>
        <w:ind w:left="0"/>
        <w:jc w:val="both"/>
        <w:rPr>
          <w:b/>
        </w:rPr>
      </w:pPr>
      <w:r w:rsidRPr="001E6EC2">
        <w:rPr>
          <w:b/>
        </w:rPr>
        <w:t>Donos iz 20</w:t>
      </w:r>
      <w:r w:rsidR="007037EF" w:rsidRPr="001E6EC2">
        <w:rPr>
          <w:b/>
        </w:rPr>
        <w:t>22</w:t>
      </w:r>
      <w:r w:rsidRPr="001E6EC2">
        <w:rPr>
          <w:b/>
        </w:rPr>
        <w:t xml:space="preserve">.g. -ukupna novčana sredstva </w:t>
      </w:r>
    </w:p>
    <w:p w14:paraId="1725CB2E" w14:textId="77777777" w:rsidR="00012AD1" w:rsidRPr="001E6EC2" w:rsidRDefault="00012AD1" w:rsidP="006B60AE">
      <w:pPr>
        <w:spacing w:line="276" w:lineRule="auto"/>
        <w:jc w:val="both"/>
      </w:pPr>
    </w:p>
    <w:p w14:paraId="1FF05C49" w14:textId="72A33B02" w:rsidR="00BB05AB" w:rsidRPr="001E6EC2" w:rsidRDefault="00707B5D" w:rsidP="006B60AE">
      <w:pPr>
        <w:spacing w:line="276" w:lineRule="auto"/>
        <w:jc w:val="both"/>
      </w:pPr>
      <w:r w:rsidRPr="001E6EC2">
        <w:t xml:space="preserve">Prema rekapitulaciji izvršenja proračuna </w:t>
      </w:r>
      <w:r w:rsidR="00455A5D" w:rsidRPr="001E6EC2">
        <w:t xml:space="preserve"> za 20</w:t>
      </w:r>
      <w:r w:rsidR="00282BB3" w:rsidRPr="001E6EC2">
        <w:t>2</w:t>
      </w:r>
      <w:r w:rsidR="007037EF" w:rsidRPr="001E6EC2">
        <w:t>2</w:t>
      </w:r>
      <w:r w:rsidR="00455A5D" w:rsidRPr="001E6EC2">
        <w:t xml:space="preserve">. </w:t>
      </w:r>
      <w:r w:rsidR="007B6131" w:rsidRPr="001E6EC2">
        <w:t xml:space="preserve">godinu </w:t>
      </w:r>
      <w:r w:rsidRPr="001E6EC2">
        <w:t>, prema plaćenim troškovima i naplaćenim prihodima u 202</w:t>
      </w:r>
      <w:r w:rsidR="007037EF" w:rsidRPr="001E6EC2">
        <w:t>3</w:t>
      </w:r>
      <w:r w:rsidRPr="001E6EC2">
        <w:t>. g. prenijeli smo iznos od</w:t>
      </w:r>
      <w:r w:rsidRPr="001E6EC2">
        <w:rPr>
          <w:b/>
          <w:bCs/>
        </w:rPr>
        <w:t xml:space="preserve"> </w:t>
      </w:r>
      <w:r w:rsidR="007037EF" w:rsidRPr="001E6EC2">
        <w:rPr>
          <w:b/>
          <w:bCs/>
        </w:rPr>
        <w:t>287.983,28</w:t>
      </w:r>
      <w:r w:rsidRPr="001E6EC2">
        <w:t xml:space="preserve"> </w:t>
      </w:r>
      <w:r w:rsidR="007037EF" w:rsidRPr="001E6EC2">
        <w:t>€</w:t>
      </w:r>
      <w:r w:rsidRPr="001E6EC2">
        <w:t>.</w:t>
      </w:r>
      <w:r w:rsidR="00DB5DCA" w:rsidRPr="001E6EC2">
        <w:t xml:space="preserve"> </w:t>
      </w:r>
      <w:r w:rsidRPr="001E6EC2">
        <w:t xml:space="preserve">Prebačena novčana sredstva </w:t>
      </w:r>
      <w:r w:rsidR="00BB05AB" w:rsidRPr="001E6EC2">
        <w:t xml:space="preserve"> koristiti će se na sljedeće troškove: </w:t>
      </w:r>
    </w:p>
    <w:p w14:paraId="63111550" w14:textId="7B8F2915" w:rsidR="00BB05AB" w:rsidRPr="001E6EC2" w:rsidRDefault="00CE104C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programa pripravništvo iz 2022. godine.</w:t>
      </w:r>
    </w:p>
    <w:p w14:paraId="216B9221" w14:textId="6A1A9FF1" w:rsidR="00BB05AB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lastRenderedPageBreak/>
        <w:t>Dovršetak programa programske djelatnosti iz 2022.godine – izrada Elaborata ocjene postojećeg stanja građevinske konstrukcije.</w:t>
      </w:r>
    </w:p>
    <w:p w14:paraId="195A48FC" w14:textId="3E280AE8" w:rsidR="0050043B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programske djelatnosti 2021. izrada projektne dokumentacije za pješački most preko Trakošćanskog jezera.</w:t>
      </w:r>
    </w:p>
    <w:p w14:paraId="6C660649" w14:textId="035E52F9" w:rsidR="0050043B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Dovršetak programske djelatnosti 2021. izrada projektne dokumentacije za izgradnju uspinjače i kosog lifta do dvorca te ugradnja dizala i podiznih platformi u dvorcu. </w:t>
      </w:r>
    </w:p>
    <w:p w14:paraId="5E045FE4" w14:textId="72E3A98D" w:rsidR="00CE104C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Programska djelatnost 2023. Uređenje južnog dijela staze oko jezera </w:t>
      </w:r>
    </w:p>
    <w:p w14:paraId="3B67B64F" w14:textId="77777777" w:rsidR="00A77D5A" w:rsidRPr="001E6EC2" w:rsidRDefault="00A77D5A" w:rsidP="006B60AE">
      <w:pPr>
        <w:spacing w:line="276" w:lineRule="auto"/>
        <w:jc w:val="both"/>
        <w:rPr>
          <w:b/>
        </w:rPr>
      </w:pPr>
    </w:p>
    <w:p w14:paraId="4E959670" w14:textId="3BFB869B" w:rsidR="00463C0B" w:rsidRPr="001E6EC2" w:rsidRDefault="00463C0B" w:rsidP="006B60AE">
      <w:pPr>
        <w:spacing w:line="276" w:lineRule="auto"/>
        <w:jc w:val="both"/>
        <w:rPr>
          <w:b/>
        </w:rPr>
      </w:pPr>
      <w:r w:rsidRPr="001E6EC2">
        <w:rPr>
          <w:b/>
        </w:rPr>
        <w:t>RASHODI</w:t>
      </w:r>
    </w:p>
    <w:p w14:paraId="5BB9131D" w14:textId="77777777" w:rsidR="00463C0B" w:rsidRPr="001E6EC2" w:rsidRDefault="00463C0B" w:rsidP="006B60AE">
      <w:pPr>
        <w:pStyle w:val="Odlomakpopisa"/>
        <w:spacing w:line="276" w:lineRule="auto"/>
        <w:ind w:left="142"/>
        <w:jc w:val="both"/>
      </w:pPr>
    </w:p>
    <w:p w14:paraId="661F23DD" w14:textId="77777777" w:rsidR="00463C0B" w:rsidRPr="001E6EC2" w:rsidRDefault="008A2E10" w:rsidP="006B60AE">
      <w:pPr>
        <w:spacing w:line="276" w:lineRule="auto"/>
        <w:jc w:val="both"/>
      </w:pPr>
      <w:r w:rsidRPr="001E6EC2">
        <w:t>Rashodi su planiran</w:t>
      </w:r>
      <w:r w:rsidR="001319AA" w:rsidRPr="001E6EC2">
        <w:t xml:space="preserve">i prema prihodima. </w:t>
      </w:r>
      <w:r w:rsidRPr="001E6EC2">
        <w:t>Plan r</w:t>
      </w:r>
      <w:r w:rsidR="009C6A79" w:rsidRPr="001E6EC2">
        <w:t xml:space="preserve">ashoda </w:t>
      </w:r>
      <w:r w:rsidR="00455A5D" w:rsidRPr="001E6EC2">
        <w:t>sastavljen</w:t>
      </w:r>
      <w:r w:rsidRPr="001E6EC2">
        <w:t xml:space="preserve"> </w:t>
      </w:r>
      <w:r w:rsidR="00455A5D" w:rsidRPr="001E6EC2">
        <w:t>je prema izvorima financiranja.</w:t>
      </w:r>
      <w:r w:rsidRPr="001E6EC2">
        <w:t xml:space="preserve"> </w:t>
      </w:r>
    </w:p>
    <w:p w14:paraId="53AFB771" w14:textId="77777777" w:rsidR="00DB7CCD" w:rsidRPr="001E6EC2" w:rsidRDefault="00DB7CCD" w:rsidP="006B60AE">
      <w:pPr>
        <w:spacing w:line="276" w:lineRule="auto"/>
        <w:jc w:val="both"/>
      </w:pPr>
    </w:p>
    <w:p w14:paraId="75F589C7" w14:textId="69AC65E5" w:rsidR="00D5314B" w:rsidRPr="001E6EC2" w:rsidRDefault="00D30FF3" w:rsidP="006B60AE">
      <w:pPr>
        <w:pStyle w:val="Odlomakpopisa"/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t>Izvor 11</w:t>
      </w:r>
      <w:r w:rsidR="00373B0E" w:rsidRPr="001E6EC2">
        <w:rPr>
          <w:b/>
          <w:bCs/>
        </w:rPr>
        <w:t xml:space="preserve"> (</w:t>
      </w:r>
      <w:r w:rsidR="00583AC1" w:rsidRPr="001E6EC2">
        <w:rPr>
          <w:b/>
          <w:bCs/>
        </w:rPr>
        <w:t>administracija i upravljanje</w:t>
      </w:r>
      <w:r w:rsidR="00373B0E" w:rsidRPr="001E6EC2">
        <w:rPr>
          <w:b/>
          <w:bCs/>
        </w:rPr>
        <w:t xml:space="preserve">)  – planirani su rashodi u iznosu </w:t>
      </w:r>
      <w:r w:rsidR="00364F8B" w:rsidRPr="001E6EC2">
        <w:rPr>
          <w:b/>
          <w:bCs/>
        </w:rPr>
        <w:t xml:space="preserve"> od </w:t>
      </w:r>
      <w:r w:rsidR="000D487F">
        <w:rPr>
          <w:b/>
          <w:bCs/>
        </w:rPr>
        <w:t>382.212,36 €.</w:t>
      </w:r>
      <w:r w:rsidR="00373B0E" w:rsidRPr="001E6EC2">
        <w:rPr>
          <w:b/>
          <w:bCs/>
        </w:rPr>
        <w:t xml:space="preserve"> </w:t>
      </w:r>
    </w:p>
    <w:p w14:paraId="6044ADE1" w14:textId="77777777" w:rsidR="00D30FF3" w:rsidRPr="001E6EC2" w:rsidRDefault="00D30FF3" w:rsidP="006B60AE">
      <w:pPr>
        <w:pStyle w:val="Odlomakpopisa"/>
        <w:spacing w:line="276" w:lineRule="auto"/>
        <w:jc w:val="both"/>
      </w:pPr>
    </w:p>
    <w:p w14:paraId="67B39864" w14:textId="0AB2CF85" w:rsidR="008047E3" w:rsidRPr="001E6EC2" w:rsidRDefault="00D5314B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Plaće i naknade za </w:t>
      </w:r>
      <w:r w:rsidR="009C6A79" w:rsidRPr="001E6EC2">
        <w:t>zaposlene</w:t>
      </w:r>
      <w:r w:rsidR="003E08D3">
        <w:t xml:space="preserve"> iz proračuna</w:t>
      </w:r>
      <w:r w:rsidR="009259B9">
        <w:t xml:space="preserve"> </w:t>
      </w:r>
      <w:r w:rsidR="009C6A79" w:rsidRPr="001E6EC2">
        <w:t xml:space="preserve">- </w:t>
      </w:r>
      <w:r w:rsidR="00364F8B" w:rsidRPr="001E6EC2">
        <w:t>1</w:t>
      </w:r>
      <w:r w:rsidR="009259B9">
        <w:t>4</w:t>
      </w:r>
      <w:r w:rsidR="00D30FF3" w:rsidRPr="001E6EC2">
        <w:t xml:space="preserve"> zaposlenika</w:t>
      </w:r>
      <w:r w:rsidR="009259B9">
        <w:t xml:space="preserve"> na neodređeno, jedna zaposlenica na određeno te 5 novih zapošljavanja na sljedećim poslovima: voditelj radionice, manipulant, održavatelj čistoće, stručni suradnik vodič i voditelj marketinga u iznosu od </w:t>
      </w:r>
      <w:r w:rsidR="00E0024E" w:rsidRPr="001E6EC2">
        <w:t xml:space="preserve"> </w:t>
      </w:r>
      <w:r w:rsidR="009259B9">
        <w:t>224.541,51</w:t>
      </w:r>
      <w:r w:rsidR="00364F8B" w:rsidRPr="001E6EC2">
        <w:t xml:space="preserve"> €</w:t>
      </w:r>
      <w:r w:rsidR="003E08D3">
        <w:t>, povećanje od 45.025,85 € u odnosu na I. izmjene i dopune.</w:t>
      </w:r>
    </w:p>
    <w:p w14:paraId="551062C0" w14:textId="240A134B" w:rsidR="00D30FF3" w:rsidRPr="001E6EC2" w:rsidRDefault="00D30FF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Plaće za posebne uvjete rada –odnosi se na tehničko osoblje prema pravilniku o procjeni rizika</w:t>
      </w:r>
      <w:r w:rsidR="00E0024E" w:rsidRPr="001E6EC2">
        <w:t xml:space="preserve"> u iznosu od </w:t>
      </w:r>
      <w:r w:rsidR="003E08D3">
        <w:t>1.084,60</w:t>
      </w:r>
      <w:r w:rsidR="00364F8B" w:rsidRPr="001E6EC2">
        <w:t xml:space="preserve"> €</w:t>
      </w:r>
      <w:r w:rsidR="003E08D3">
        <w:t>, povećanje od 129,00 € u odnosu na I. izmjene i dopune.</w:t>
      </w:r>
    </w:p>
    <w:p w14:paraId="005440D0" w14:textId="4E71609F" w:rsidR="00D30FF3" w:rsidRPr="001E6EC2" w:rsidRDefault="00D30FF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Ostali rashodi za zaposlene -</w:t>
      </w:r>
      <w:r w:rsidR="000938B3" w:rsidRPr="001E6EC2">
        <w:t xml:space="preserve">odnosi se na isplatu božićnice, regresa, jubilarne nagrade, </w:t>
      </w:r>
      <w:r w:rsidR="006C297F" w:rsidRPr="001E6EC2">
        <w:t xml:space="preserve"> potpore za novorođeno dijete za </w:t>
      </w:r>
      <w:r w:rsidR="00364F8B" w:rsidRPr="001E6EC2">
        <w:t>jednog</w:t>
      </w:r>
      <w:r w:rsidR="006C297F" w:rsidRPr="001E6EC2">
        <w:t xml:space="preserve"> djelatnika</w:t>
      </w:r>
      <w:r w:rsidR="003E08D3">
        <w:t>, naknada za smrtni slučaj</w:t>
      </w:r>
      <w:r w:rsidR="006C297F" w:rsidRPr="001E6EC2">
        <w:t xml:space="preserve"> te </w:t>
      </w:r>
      <w:r w:rsidR="000938B3" w:rsidRPr="001E6EC2">
        <w:t xml:space="preserve"> dječji darovi</w:t>
      </w:r>
      <w:r w:rsidR="00E0024E" w:rsidRPr="001E6EC2">
        <w:t xml:space="preserve"> u iznosu od </w:t>
      </w:r>
      <w:r w:rsidR="003E08D3">
        <w:t>13.277,07</w:t>
      </w:r>
      <w:r w:rsidR="00364F8B" w:rsidRPr="001E6EC2">
        <w:t xml:space="preserve"> €</w:t>
      </w:r>
      <w:r w:rsidR="006C297F" w:rsidRPr="001E6EC2">
        <w:t>,</w:t>
      </w:r>
      <w:r w:rsidR="003E08D3">
        <w:t xml:space="preserve"> povećanje od 5.313,70 € u odnosu na odnosu na I. izmjene i dopune.</w:t>
      </w:r>
    </w:p>
    <w:p w14:paraId="5671325A" w14:textId="5BB53718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Doprinosi za obvezno zdravstveno osiguranje – 1</w:t>
      </w:r>
      <w:r w:rsidR="00364F8B" w:rsidRPr="001E6EC2">
        <w:t>5</w:t>
      </w:r>
      <w:r w:rsidRPr="001E6EC2">
        <w:t xml:space="preserve"> zaposlenika</w:t>
      </w:r>
      <w:r w:rsidR="003E08D3">
        <w:t xml:space="preserve"> te novih 5 zaposlenika </w:t>
      </w:r>
      <w:r w:rsidR="00E0024E" w:rsidRPr="001E6EC2">
        <w:t xml:space="preserve"> u iznos </w:t>
      </w:r>
      <w:r w:rsidR="00364F8B" w:rsidRPr="001E6EC2">
        <w:t>od</w:t>
      </w:r>
      <w:r w:rsidR="003E08D3">
        <w:t xml:space="preserve"> 37.149,47 €, povećanje od </w:t>
      </w:r>
      <w:r w:rsidR="00551ADC">
        <w:t>6.592,44 € u odnosu na I. izmjene i dopune.</w:t>
      </w:r>
    </w:p>
    <w:p w14:paraId="29C27665" w14:textId="5102C923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Službena putovanja- naplata cestarine, parkinga i dnevnica</w:t>
      </w:r>
      <w:r w:rsidR="00E0024E" w:rsidRPr="001E6EC2">
        <w:t xml:space="preserve"> u iznosu od</w:t>
      </w:r>
      <w:r w:rsidR="00087B8D" w:rsidRPr="001E6EC2">
        <w:t xml:space="preserve"> 132,72 €</w:t>
      </w:r>
      <w:r w:rsidR="00E0024E" w:rsidRPr="001E6EC2">
        <w:t>.</w:t>
      </w:r>
    </w:p>
    <w:p w14:paraId="08A4E68C" w14:textId="111167FD" w:rsidR="00551ADC" w:rsidRPr="001E6EC2" w:rsidRDefault="000938B3" w:rsidP="00713959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Naknada za prijevoz -</w:t>
      </w:r>
      <w:r w:rsidR="00551ADC">
        <w:t xml:space="preserve"> </w:t>
      </w:r>
      <w:r w:rsidRPr="001E6EC2">
        <w:t xml:space="preserve">naknada za </w:t>
      </w:r>
      <w:r w:rsidR="00551ADC">
        <w:t>20</w:t>
      </w:r>
      <w:r w:rsidRPr="001E6EC2">
        <w:t xml:space="preserve"> djelatnika </w:t>
      </w:r>
      <w:r w:rsidR="00E0024E" w:rsidRPr="001E6EC2">
        <w:t>u iznosu od</w:t>
      </w:r>
      <w:r w:rsidR="00551ADC">
        <w:t xml:space="preserve"> 14.869,43</w:t>
      </w:r>
      <w:r w:rsidR="00087B8D" w:rsidRPr="001E6EC2">
        <w:t>€</w:t>
      </w:r>
      <w:r w:rsidR="00551ADC">
        <w:t>, povećanje od 2.526,21 € u odnosu na I. izmjene i dopune.</w:t>
      </w:r>
    </w:p>
    <w:p w14:paraId="65DA51C3" w14:textId="12518A40" w:rsidR="00551ADC" w:rsidRDefault="000938B3" w:rsidP="005478C7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Stručno usavršavanje zaposlenika-odlazak djelatnika na seminare iz područja javne nabave</w:t>
      </w:r>
      <w:r w:rsidR="004F1BFB" w:rsidRPr="001E6EC2">
        <w:t xml:space="preserve">, računovodstva te uredskog poslovanja </w:t>
      </w:r>
      <w:r w:rsidR="00E0024E" w:rsidRPr="001E6EC2">
        <w:t xml:space="preserve"> u iznos ud </w:t>
      </w:r>
      <w:r w:rsidR="00551ADC">
        <w:t xml:space="preserve">563,38 € smanjenje od 100,23 € koje je prebačeno na trošak ostalih usluga. </w:t>
      </w:r>
    </w:p>
    <w:p w14:paraId="26783728" w14:textId="1737ABF4" w:rsidR="000938B3" w:rsidRPr="001E6EC2" w:rsidRDefault="000938B3" w:rsidP="005478C7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Uredski materijal i ostali materijalni rashodi- odnosi se na nabavku uredskog pribora i sredstva za čišćenje</w:t>
      </w:r>
      <w:r w:rsidR="004F1BFB" w:rsidRPr="001E6EC2">
        <w:t xml:space="preserve"> u iznosu od </w:t>
      </w:r>
      <w:r w:rsidR="00551ADC">
        <w:t>6.241,13</w:t>
      </w:r>
      <w:r w:rsidR="004F1BFB" w:rsidRPr="001E6EC2">
        <w:t xml:space="preserve"> €</w:t>
      </w:r>
      <w:r w:rsidR="00551ADC">
        <w:t>, povećanje od 932,22 €, sredstva su potrošena sa konta energija</w:t>
      </w:r>
    </w:p>
    <w:p w14:paraId="19BB0339" w14:textId="20C65027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Energija -odnosi se na troškove el. energije, troškove grijanja, goriva za službene automobile te traktor</w:t>
      </w:r>
      <w:r w:rsidR="0025568C" w:rsidRPr="001E6EC2">
        <w:t>e,</w:t>
      </w:r>
      <w:r w:rsidR="00E0024E" w:rsidRPr="001E6EC2">
        <w:t xml:space="preserve"> u iznosu od </w:t>
      </w:r>
      <w:r w:rsidR="00551ADC">
        <w:t xml:space="preserve">14.837,38 </w:t>
      </w:r>
      <w:r w:rsidR="00F356BA" w:rsidRPr="001E6EC2">
        <w:t>€</w:t>
      </w:r>
      <w:r w:rsidR="00551ADC">
        <w:t xml:space="preserve">, smanjenje od </w:t>
      </w:r>
      <w:r w:rsidR="00723233">
        <w:t xml:space="preserve">11.706,58 €. Ovaj iznos prebačen je na konta uredskog materijala, usluga tekućeg i investicijskog održavanje te ostalih usluga. </w:t>
      </w:r>
    </w:p>
    <w:p w14:paraId="0AE8C52E" w14:textId="44659A04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lastRenderedPageBreak/>
        <w:t xml:space="preserve">Materijal i dijelovi za tekuće i investicijsko održavanje- odnosi se na nabavku rezervnih dijelova za strojeve i uređaje koje koristi naše tehničko </w:t>
      </w:r>
      <w:r w:rsidR="00BF1E16" w:rsidRPr="001E6EC2">
        <w:t>osoblje</w:t>
      </w:r>
      <w:r w:rsidR="00E0024E" w:rsidRPr="001E6EC2">
        <w:t xml:space="preserve"> u iznosu od </w:t>
      </w:r>
      <w:r w:rsidR="00F356BA" w:rsidRPr="001E6EC2">
        <w:t>1.990,84 €</w:t>
      </w:r>
      <w:r w:rsidR="00723233">
        <w:t>, ostaje isto u</w:t>
      </w:r>
      <w:r w:rsidR="00723233" w:rsidRPr="00723233">
        <w:t xml:space="preserve"> </w:t>
      </w:r>
      <w:r w:rsidR="00723233">
        <w:t xml:space="preserve">odnosu na I. izmjene i dopune.  </w:t>
      </w:r>
    </w:p>
    <w:p w14:paraId="62168204" w14:textId="4D89CA8A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Sitni inve</w:t>
      </w:r>
      <w:r w:rsidR="00373B0E" w:rsidRPr="001E6EC2">
        <w:t>ntar</w:t>
      </w:r>
      <w:r w:rsidRPr="001E6EC2">
        <w:t xml:space="preserve"> </w:t>
      </w:r>
      <w:r w:rsidR="008601B8" w:rsidRPr="001E6EC2">
        <w:t xml:space="preserve"> u iznosu od </w:t>
      </w:r>
      <w:r w:rsidR="00F356BA" w:rsidRPr="001E6EC2">
        <w:t>132,72</w:t>
      </w:r>
      <w:r w:rsidR="008601B8" w:rsidRPr="001E6EC2">
        <w:t xml:space="preserve"> </w:t>
      </w:r>
      <w:r w:rsidR="00F356BA" w:rsidRPr="001E6EC2">
        <w:t>€</w:t>
      </w:r>
      <w:r w:rsidR="00723233">
        <w:t>, ostaje isto u odnosu na odnosu na I. izmjene i dopune.</w:t>
      </w:r>
    </w:p>
    <w:p w14:paraId="3017C753" w14:textId="0841332D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Usluge telefona, pošte i prijevoza -odnosi se na govorne i </w:t>
      </w:r>
      <w:r w:rsidR="00651B74" w:rsidRPr="001E6EC2">
        <w:t>i</w:t>
      </w:r>
      <w:r w:rsidRPr="001E6EC2">
        <w:t>nternet usluge, redovan prijevoz za predaju utroška</w:t>
      </w:r>
      <w:r w:rsidR="00E0024E" w:rsidRPr="001E6EC2">
        <w:t xml:space="preserve"> u iznosu od </w:t>
      </w:r>
      <w:r w:rsidR="00F356BA" w:rsidRPr="001E6EC2">
        <w:t>3.5</w:t>
      </w:r>
      <w:r w:rsidR="00723233">
        <w:t>93</w:t>
      </w:r>
      <w:r w:rsidR="00F356BA" w:rsidRPr="001E6EC2">
        <w:t>,</w:t>
      </w:r>
      <w:r w:rsidR="00723233">
        <w:t xml:space="preserve">25 €. </w:t>
      </w:r>
    </w:p>
    <w:p w14:paraId="7B619748" w14:textId="5EE68B8F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Usluge tekućeg i investicijskog održavanje -servisi vozila, servisi nadzornih kamera</w:t>
      </w:r>
      <w:r w:rsidR="008601B8" w:rsidRPr="001E6EC2">
        <w:t xml:space="preserve"> </w:t>
      </w:r>
      <w:r w:rsidR="00F356BA" w:rsidRPr="001E6EC2">
        <w:t xml:space="preserve">te razni popravci u iznosu od </w:t>
      </w:r>
      <w:r w:rsidR="00723233">
        <w:t>8.793,67</w:t>
      </w:r>
      <w:r w:rsidR="00F356BA" w:rsidRPr="001E6EC2">
        <w:t xml:space="preserve"> €</w:t>
      </w:r>
      <w:r w:rsidR="00723233">
        <w:t xml:space="preserve">, povećanje od 2.157,53 €, sredstva su potrošena iz konta energija. </w:t>
      </w:r>
    </w:p>
    <w:p w14:paraId="70629A87" w14:textId="35890DA3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Usluga promidžbe i informiranja -odnosi se na tisak kataloga i pozivnica za izložbe</w:t>
      </w:r>
      <w:r w:rsidR="00E0024E" w:rsidRPr="001E6EC2">
        <w:t xml:space="preserve"> u iznosu od</w:t>
      </w:r>
      <w:r w:rsidR="00F356BA" w:rsidRPr="001E6EC2">
        <w:t xml:space="preserve"> </w:t>
      </w:r>
      <w:r w:rsidR="00723233">
        <w:t>758,94</w:t>
      </w:r>
      <w:r w:rsidR="00F356BA" w:rsidRPr="001E6EC2">
        <w:t xml:space="preserve"> €</w:t>
      </w:r>
      <w:r w:rsidR="00723233">
        <w:t xml:space="preserve">, smanjenje od 568,29 €, sredstva su prebačena na druga konta. </w:t>
      </w:r>
    </w:p>
    <w:p w14:paraId="215FC933" w14:textId="7DE0ECC5" w:rsidR="00373B0E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Komunalne usluge -opskrba vodom, odvoz smeća</w:t>
      </w:r>
      <w:r w:rsidR="00E0024E" w:rsidRPr="001E6EC2">
        <w:t xml:space="preserve"> u iznosu o</w:t>
      </w:r>
      <w:r w:rsidR="00F356BA" w:rsidRPr="001E6EC2">
        <w:t>d 2</w:t>
      </w:r>
      <w:r w:rsidR="00723233">
        <w:t>.327,00</w:t>
      </w:r>
      <w:r w:rsidR="00F356BA" w:rsidRPr="001E6EC2">
        <w:t xml:space="preserve"> €</w:t>
      </w:r>
      <w:r w:rsidR="00723233">
        <w:t xml:space="preserve"> smanjenje od 327,46 €, sredstva su prebačena na druga konta. </w:t>
      </w:r>
    </w:p>
    <w:p w14:paraId="29F4350B" w14:textId="4DE4AC07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Intelektualne i osobne usluge- odnose se na troškove autorskih ugovora</w:t>
      </w:r>
      <w:r w:rsidR="004C52BF" w:rsidRPr="001E6EC2">
        <w:t xml:space="preserve"> u iznosu od </w:t>
      </w:r>
      <w:r w:rsidR="00F356BA" w:rsidRPr="001E6EC2">
        <w:t>663,61€</w:t>
      </w:r>
      <w:r w:rsidR="004C52BF" w:rsidRPr="001E6EC2">
        <w:t xml:space="preserve">. </w:t>
      </w:r>
    </w:p>
    <w:p w14:paraId="22FA8811" w14:textId="23CF7F3C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Računalne usluge -usluge održavanje programa</w:t>
      </w:r>
      <w:r w:rsidR="00E0024E" w:rsidRPr="001E6EC2">
        <w:t xml:space="preserve"> u iznosu od </w:t>
      </w:r>
      <w:r w:rsidR="00F356BA" w:rsidRPr="001E6EC2">
        <w:t>663,61 €</w:t>
      </w:r>
      <w:r w:rsidR="00E0024E" w:rsidRPr="001E6EC2">
        <w:t>.</w:t>
      </w:r>
    </w:p>
    <w:p w14:paraId="3BAA6011" w14:textId="58B02D45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Ostale usluge</w:t>
      </w:r>
      <w:r w:rsidR="0025568C" w:rsidRPr="001E6EC2">
        <w:t>-</w:t>
      </w:r>
      <w:r w:rsidR="00651B74" w:rsidRPr="001E6EC2">
        <w:t xml:space="preserve">usluge čuvanja imovine i osoba </w:t>
      </w:r>
      <w:r w:rsidR="0025568C" w:rsidRPr="001E6EC2">
        <w:t xml:space="preserve">, registracija vozila, usluge pročistača otpadnih voda, tv pretplate </w:t>
      </w:r>
      <w:r w:rsidR="00F356BA" w:rsidRPr="001E6EC2">
        <w:t>…</w:t>
      </w:r>
      <w:r w:rsidR="00E0024E" w:rsidRPr="001E6EC2">
        <w:t xml:space="preserve"> u iznosu od </w:t>
      </w:r>
      <w:r w:rsidR="00723233">
        <w:t>48.87</w:t>
      </w:r>
      <w:r w:rsidR="00975CA7">
        <w:t>6,90</w:t>
      </w:r>
      <w:r w:rsidR="00F356BA" w:rsidRPr="001E6EC2">
        <w:t>€</w:t>
      </w:r>
      <w:r w:rsidR="00975CA7">
        <w:t xml:space="preserve">, povećanje od 9.604,22 €, sredstva su povučena sa konta energija. </w:t>
      </w:r>
    </w:p>
    <w:p w14:paraId="23199472" w14:textId="5ED0877A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Premije osiguranja -odnosi se na godišnje osiguranje djelatnika, osiguranje prijevoznih sredstava te osiguranje imovine</w:t>
      </w:r>
      <w:r w:rsidR="00023050" w:rsidRPr="001E6EC2">
        <w:t xml:space="preserve"> u iznosu od </w:t>
      </w:r>
      <w:r w:rsidR="00F356BA" w:rsidRPr="001E6EC2">
        <w:t>663,61 €.</w:t>
      </w:r>
    </w:p>
    <w:p w14:paraId="2FE7C750" w14:textId="77B0124F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Članarine i norme odnose se na trošak članarine kartice</w:t>
      </w:r>
      <w:r w:rsidR="00023050" w:rsidRPr="001E6EC2">
        <w:t xml:space="preserve"> u iznosu o</w:t>
      </w:r>
      <w:r w:rsidR="00F356BA" w:rsidRPr="001E6EC2">
        <w:t>d 13,27 €</w:t>
      </w:r>
      <w:r w:rsidR="00023050" w:rsidRPr="001E6EC2">
        <w:t>.</w:t>
      </w:r>
    </w:p>
    <w:p w14:paraId="2BFB7DD1" w14:textId="6F26ECF6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Bankarske usluge- naplata naknada po žiro-računu</w:t>
      </w:r>
      <w:r w:rsidR="00023050" w:rsidRPr="001E6EC2">
        <w:t xml:space="preserve"> u iznosu od</w:t>
      </w:r>
      <w:r w:rsidR="00F356BA" w:rsidRPr="001E6EC2">
        <w:t xml:space="preserve"> 929,06 €</w:t>
      </w:r>
      <w:r w:rsidR="00023050" w:rsidRPr="001E6EC2">
        <w:t>.</w:t>
      </w:r>
      <w:r w:rsidRPr="001E6EC2">
        <w:t xml:space="preserve"> </w:t>
      </w:r>
    </w:p>
    <w:p w14:paraId="1A101CC2" w14:textId="77777777" w:rsidR="00A77D5A" w:rsidRPr="001E6EC2" w:rsidRDefault="00A77D5A" w:rsidP="006B60AE">
      <w:pPr>
        <w:spacing w:line="276" w:lineRule="auto"/>
        <w:jc w:val="both"/>
        <w:rPr>
          <w:b/>
          <w:bCs/>
        </w:rPr>
      </w:pPr>
    </w:p>
    <w:p w14:paraId="5D0CE116" w14:textId="1A3A3981" w:rsidR="005A7DF3" w:rsidRPr="001E6EC2" w:rsidRDefault="00373B0E" w:rsidP="006B60AE">
      <w:pPr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t xml:space="preserve">Izvor 11 (programska djelatnost) u iznosu od </w:t>
      </w:r>
      <w:r w:rsidR="00231EFF" w:rsidRPr="001E6EC2">
        <w:rPr>
          <w:b/>
          <w:bCs/>
        </w:rPr>
        <w:t>312.214,38 €</w:t>
      </w:r>
      <w:r w:rsidRPr="001E6EC2">
        <w:rPr>
          <w:b/>
          <w:bCs/>
        </w:rPr>
        <w:t>,</w:t>
      </w:r>
      <w:r w:rsidR="00651B74" w:rsidRPr="001E6EC2">
        <w:rPr>
          <w:b/>
          <w:bCs/>
        </w:rPr>
        <w:t xml:space="preserve"> ostaju isti kao i u izvornom planu </w:t>
      </w:r>
      <w:r w:rsidRPr="001E6EC2">
        <w:rPr>
          <w:b/>
          <w:bCs/>
        </w:rPr>
        <w:t xml:space="preserve"> a odnosi se na : </w:t>
      </w:r>
    </w:p>
    <w:p w14:paraId="76AA501F" w14:textId="7A0A250A" w:rsidR="00DD2B72" w:rsidRPr="001E6EC2" w:rsidRDefault="00FE71E0" w:rsidP="000D70EA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Restauriranje slika – program predviđa daljnju obnovu predmeta iz fundusa zbirke slika i grafika. Konzervatorsko – restauratorskim radovima bile bi obuhvaćene četiri slike koje su sve izložene u stalnom postavu muzeju iznosu od 6.463,60 €</w:t>
      </w:r>
    </w:p>
    <w:p w14:paraId="1A59E247" w14:textId="352E0EE1" w:rsidR="00231EFF" w:rsidRPr="001E6EC2" w:rsidRDefault="00231EFF" w:rsidP="00231EFF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Uređenje kulturnog dobra – investicijska potpora usmjerena je na uređenje kulturnog dobra, a program za cilj ima poboljšanje infrastrukture. Realizacijom projekta uređenja južnog dijela staze oko jezera za invalide riješiti će se problem osoba s invaliditetom i smanjenom pokretljivošću. Realizacija je temelj </w:t>
      </w:r>
      <w:r w:rsidR="00FE71E0" w:rsidRPr="001E6EC2">
        <w:t>za proširenje razvoja turizma u Trakošćanu te će kao takva donijeti održivom gospodarskom korištenju kulturnog dobra Dvora Trakošćan u iznosu od 265.445,62 €.</w:t>
      </w:r>
    </w:p>
    <w:p w14:paraId="13DF9ACF" w14:textId="58E50553" w:rsidR="00FE71E0" w:rsidRPr="001E6EC2" w:rsidRDefault="00FE71E0" w:rsidP="00231EFF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3 D virtualna i proširena stvarnost u stalnom postavu Dvora Trakošćan – program predviđa </w:t>
      </w:r>
      <w:r w:rsidR="002366F6" w:rsidRPr="001E6EC2">
        <w:t xml:space="preserve">izradu 3 D virtualne i proširene stvarnosti kao dodatnog </w:t>
      </w:r>
      <w:r w:rsidR="009B4D52" w:rsidRPr="001E6EC2">
        <w:t xml:space="preserve">sadržaja kao razgledavanja stalnog postava. Maksimalnim korištenjem pogodnosti koje nudi ta tehnologija  sadržaj će se prezentirati na dinamičan i zanimljiv način. Osmisliti će se šest virtualnih priča na različitim lokacijama: viteška dvorana, modna revija (priprema za bal), bal, kuhinja, spavaća soba te jezero i šetnjica. Rekonstruirati će se moguće </w:t>
      </w:r>
      <w:r w:rsidR="009B4D52" w:rsidRPr="001E6EC2">
        <w:lastRenderedPageBreak/>
        <w:t xml:space="preserve">situacije i prostor temeljem povijesnih i drugih stručnih istraživanja te na taj način oživjeti bogata trakošćanska prošlost. </w:t>
      </w:r>
    </w:p>
    <w:p w14:paraId="4FE29222" w14:textId="421713E2" w:rsidR="009B4D52" w:rsidRPr="001E6EC2" w:rsidRDefault="009B4D52" w:rsidP="00231EFF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Saniranje kapilarne vlage u prizemnoj građevini – program predviđa saniranje problema kapilarne vlage u prizemnoj građevini koja je smještena u podnožju dvorca, a čiji prostori </w:t>
      </w:r>
      <w:r w:rsidR="00CD3576" w:rsidRPr="001E6EC2">
        <w:t xml:space="preserve">imaju galerijsku, spremišnu i drugu funkciju. Prizemna građevina će se zaštititi ugradnjom </w:t>
      </w:r>
      <w:r w:rsidR="00A4183C" w:rsidRPr="001E6EC2">
        <w:t xml:space="preserve">PRO </w:t>
      </w:r>
      <w:r w:rsidR="00CD3576" w:rsidRPr="001E6EC2">
        <w:t xml:space="preserve">systemom sustava – HS 27. </w:t>
      </w:r>
    </w:p>
    <w:p w14:paraId="26EA23DE" w14:textId="77777777" w:rsidR="00231EFF" w:rsidRPr="001E6EC2" w:rsidRDefault="00231EFF" w:rsidP="00DD2B72">
      <w:pPr>
        <w:pStyle w:val="Odlomakpopisa"/>
        <w:spacing w:line="276" w:lineRule="auto"/>
        <w:jc w:val="both"/>
      </w:pPr>
    </w:p>
    <w:p w14:paraId="784CF81C" w14:textId="3FFF40B4" w:rsidR="005A7DF3" w:rsidRDefault="009E0550" w:rsidP="006B60AE">
      <w:pPr>
        <w:spacing w:line="276" w:lineRule="auto"/>
        <w:jc w:val="both"/>
      </w:pPr>
      <w:r w:rsidRPr="001E6EC2">
        <w:t>Vlastiti prihodi troše se prema odluci</w:t>
      </w:r>
      <w:r w:rsidR="00F06CAA" w:rsidRPr="001E6EC2">
        <w:t xml:space="preserve"> ravnatelj</w:t>
      </w:r>
      <w:r w:rsidR="00CD3576" w:rsidRPr="001E6EC2">
        <w:t>ice</w:t>
      </w:r>
      <w:r w:rsidR="00F06CAA" w:rsidRPr="001E6EC2">
        <w:t xml:space="preserve">, a troše se za </w:t>
      </w:r>
      <w:r w:rsidR="00846FD7" w:rsidRPr="001E6EC2">
        <w:t>plać</w:t>
      </w:r>
      <w:r w:rsidRPr="001E6EC2">
        <w:t>e</w:t>
      </w:r>
      <w:r w:rsidR="00CD3576" w:rsidRPr="001E6EC2">
        <w:t xml:space="preserve"> </w:t>
      </w:r>
      <w:r w:rsidR="004538A0" w:rsidRPr="001E6EC2">
        <w:t xml:space="preserve">, </w:t>
      </w:r>
      <w:r w:rsidRPr="001E6EC2">
        <w:t xml:space="preserve"> naknade za zaposlene,  materijalne rashode i program</w:t>
      </w:r>
      <w:r w:rsidR="00F06CAA" w:rsidRPr="001E6EC2">
        <w:t>ske djelatnosti koje nam nisu pokrivene</w:t>
      </w:r>
      <w:r w:rsidR="002968C2" w:rsidRPr="001E6EC2">
        <w:t xml:space="preserve"> iz proračuna. </w:t>
      </w:r>
    </w:p>
    <w:p w14:paraId="3E8369DF" w14:textId="77777777" w:rsidR="001E6EC2" w:rsidRDefault="001E6EC2" w:rsidP="006B60AE">
      <w:pPr>
        <w:spacing w:line="276" w:lineRule="auto"/>
        <w:jc w:val="both"/>
      </w:pPr>
    </w:p>
    <w:p w14:paraId="5A0F2772" w14:textId="48F9A6B3" w:rsidR="0085436F" w:rsidRPr="001C7C3E" w:rsidRDefault="0085436F" w:rsidP="006B60AE">
      <w:pPr>
        <w:spacing w:line="276" w:lineRule="auto"/>
        <w:jc w:val="both"/>
        <w:rPr>
          <w:b/>
          <w:bCs/>
        </w:rPr>
      </w:pPr>
      <w:r w:rsidRPr="001C7C3E">
        <w:rPr>
          <w:b/>
          <w:bCs/>
        </w:rPr>
        <w:t xml:space="preserve">Izvor 43 ( administracija i upravljanje)  u iznosu od </w:t>
      </w:r>
      <w:r w:rsidR="00FD08FB" w:rsidRPr="001C7C3E">
        <w:rPr>
          <w:b/>
          <w:bCs/>
        </w:rPr>
        <w:t>215.720,06</w:t>
      </w:r>
      <w:r w:rsidR="00CD3576" w:rsidRPr="001C7C3E">
        <w:rPr>
          <w:b/>
          <w:bCs/>
        </w:rPr>
        <w:t xml:space="preserve"> €</w:t>
      </w:r>
      <w:r w:rsidR="000A687B" w:rsidRPr="001C7C3E">
        <w:rPr>
          <w:b/>
          <w:bCs/>
        </w:rPr>
        <w:t xml:space="preserve"> </w:t>
      </w:r>
      <w:r w:rsidR="00343911" w:rsidRPr="001C7C3E">
        <w:rPr>
          <w:b/>
          <w:bCs/>
        </w:rPr>
        <w:t xml:space="preserve">te su </w:t>
      </w:r>
      <w:r w:rsidR="00CD3576" w:rsidRPr="001C7C3E">
        <w:rPr>
          <w:b/>
          <w:bCs/>
        </w:rPr>
        <w:t>povećani</w:t>
      </w:r>
      <w:r w:rsidR="00343911" w:rsidRPr="001C7C3E">
        <w:rPr>
          <w:b/>
          <w:bCs/>
        </w:rPr>
        <w:t xml:space="preserve"> za </w:t>
      </w:r>
      <w:r w:rsidR="00FD08FB" w:rsidRPr="001C7C3E">
        <w:rPr>
          <w:b/>
          <w:bCs/>
        </w:rPr>
        <w:t>11.682,94</w:t>
      </w:r>
      <w:r w:rsidR="00CD3576" w:rsidRPr="001C7C3E">
        <w:rPr>
          <w:b/>
          <w:bCs/>
        </w:rPr>
        <w:t xml:space="preserve"> €</w:t>
      </w:r>
      <w:r w:rsidR="00343911" w:rsidRPr="001C7C3E">
        <w:rPr>
          <w:b/>
          <w:bCs/>
        </w:rPr>
        <w:t xml:space="preserve"> u odnosu </w:t>
      </w:r>
      <w:r w:rsidR="00FD08FB" w:rsidRPr="001C7C3E">
        <w:rPr>
          <w:b/>
          <w:bCs/>
        </w:rPr>
        <w:t>I izmjene i dopune</w:t>
      </w:r>
      <w:r w:rsidR="001D031D" w:rsidRPr="001C7C3E">
        <w:rPr>
          <w:b/>
          <w:bCs/>
        </w:rPr>
        <w:t>.</w:t>
      </w:r>
      <w:r w:rsidR="00FD08FB" w:rsidRPr="001C7C3E">
        <w:rPr>
          <w:b/>
          <w:bCs/>
        </w:rPr>
        <w:t xml:space="preserve"> </w:t>
      </w:r>
    </w:p>
    <w:p w14:paraId="75B655A4" w14:textId="77777777" w:rsidR="00FD08FB" w:rsidRPr="00975CA7" w:rsidRDefault="00FD08FB" w:rsidP="006B60AE">
      <w:pPr>
        <w:spacing w:line="276" w:lineRule="auto"/>
        <w:jc w:val="both"/>
        <w:rPr>
          <w:b/>
          <w:bCs/>
          <w:color w:val="FF0000"/>
        </w:rPr>
      </w:pPr>
    </w:p>
    <w:p w14:paraId="2AF8628C" w14:textId="2B04C3DC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Plaće </w:t>
      </w:r>
      <w:r w:rsidR="004538A0" w:rsidRPr="001E6EC2">
        <w:t xml:space="preserve">za redovan rad – odnosi se na dodatak na rad subotom/nedjeljom te blagdanom i praznikom na plaću za </w:t>
      </w:r>
      <w:r w:rsidR="00CD3576" w:rsidRPr="001E6EC2">
        <w:t>naš</w:t>
      </w:r>
      <w:r w:rsidR="00087B8D" w:rsidRPr="001E6EC2">
        <w:t>e</w:t>
      </w:r>
      <w:r w:rsidR="00CD3576" w:rsidRPr="001E6EC2">
        <w:t xml:space="preserve"> </w:t>
      </w:r>
      <w:r w:rsidR="004538A0" w:rsidRPr="001E6EC2">
        <w:t xml:space="preserve"> pripravni</w:t>
      </w:r>
      <w:r w:rsidR="00CD3576" w:rsidRPr="001E6EC2">
        <w:t>c</w:t>
      </w:r>
      <w:r w:rsidR="00087B8D" w:rsidRPr="001E6EC2">
        <w:t>e</w:t>
      </w:r>
      <w:r w:rsidR="00CD3576" w:rsidRPr="001E6EC2">
        <w:t xml:space="preserve"> (kustosic</w:t>
      </w:r>
      <w:r w:rsidR="00087B8D" w:rsidRPr="001E6EC2">
        <w:t>e</w:t>
      </w:r>
      <w:r w:rsidR="00CD3576" w:rsidRPr="001E6EC2">
        <w:t xml:space="preserve">) </w:t>
      </w:r>
      <w:r w:rsidR="004538A0" w:rsidRPr="001E6EC2">
        <w:t xml:space="preserve"> </w:t>
      </w:r>
      <w:r w:rsidR="00433B73" w:rsidRPr="001E6EC2">
        <w:t xml:space="preserve">za dežurstvo na prodaji ulaznica. </w:t>
      </w:r>
    </w:p>
    <w:p w14:paraId="04537208" w14:textId="6EC688E5" w:rsidR="00904924" w:rsidRPr="001E6EC2" w:rsidRDefault="00904924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Plaće u naravi-</w:t>
      </w:r>
      <w:r w:rsidR="006E13F6" w:rsidRPr="001E6EC2">
        <w:t xml:space="preserve"> u iznosu od </w:t>
      </w:r>
      <w:r w:rsidR="00087B8D" w:rsidRPr="001E6EC2">
        <w:t>5.</w:t>
      </w:r>
      <w:r w:rsidR="00151E73">
        <w:t>97</w:t>
      </w:r>
      <w:r w:rsidR="00087B8D" w:rsidRPr="001E6EC2">
        <w:t>2,53</w:t>
      </w:r>
      <w:r w:rsidR="001C717F" w:rsidRPr="001E6EC2">
        <w:t xml:space="preserve"> €</w:t>
      </w:r>
      <w:r w:rsidR="006E13F6" w:rsidRPr="001E6EC2">
        <w:t xml:space="preserve"> a o</w:t>
      </w:r>
      <w:r w:rsidRPr="001E6EC2">
        <w:t xml:space="preserve">dnosi se na troškove nabavke svečane odjeće </w:t>
      </w:r>
      <w:r w:rsidR="006E13F6" w:rsidRPr="001E6EC2">
        <w:t xml:space="preserve"> i obuće </w:t>
      </w:r>
      <w:r w:rsidRPr="001E6EC2">
        <w:t>za zaposlenike zbog poslova na dežurstvu vikendima.</w:t>
      </w:r>
    </w:p>
    <w:p w14:paraId="336EA70F" w14:textId="0B8989D9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Ostali rashodi za zaposlene </w:t>
      </w:r>
      <w:r w:rsidR="006E13F6" w:rsidRPr="001E6EC2">
        <w:t xml:space="preserve"> u iznosu od </w:t>
      </w:r>
      <w:r w:rsidR="00D633E6" w:rsidRPr="001E6EC2">
        <w:t>21.327,44</w:t>
      </w:r>
      <w:r w:rsidR="00087B8D" w:rsidRPr="001E6EC2">
        <w:t xml:space="preserve"> €</w:t>
      </w:r>
      <w:r w:rsidR="006E13F6" w:rsidRPr="001E6EC2">
        <w:t xml:space="preserve"> a </w:t>
      </w:r>
      <w:r w:rsidRPr="001E6EC2">
        <w:t>odnosi se na isplatu</w:t>
      </w:r>
      <w:r w:rsidR="00087B8D" w:rsidRPr="001E6EC2">
        <w:t xml:space="preserve"> </w:t>
      </w:r>
      <w:r w:rsidRPr="001E6EC2">
        <w:t>bonusa za uspješnost u radu za sve zaposlenike.</w:t>
      </w:r>
    </w:p>
    <w:p w14:paraId="370BBDEC" w14:textId="3D87619D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Doprinosi za obvezno zdravstveno osiguranje </w:t>
      </w:r>
      <w:r w:rsidR="006E13F6" w:rsidRPr="001E6EC2">
        <w:t xml:space="preserve"> u iznosu od</w:t>
      </w:r>
      <w:r w:rsidR="00087B8D" w:rsidRPr="001E6EC2">
        <w:t xml:space="preserve"> 2.986,26 €</w:t>
      </w:r>
      <w:r w:rsidR="00433B73" w:rsidRPr="001E6EC2">
        <w:t>.</w:t>
      </w:r>
    </w:p>
    <w:p w14:paraId="5881C78C" w14:textId="283C0FDE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Službena putovanja- naplata cestarine, parkinga </w:t>
      </w:r>
      <w:r w:rsidR="008912C1" w:rsidRPr="001E6EC2">
        <w:t>,</w:t>
      </w:r>
      <w:r w:rsidRPr="001E6EC2">
        <w:t>dnevnica</w:t>
      </w:r>
      <w:r w:rsidR="008912C1" w:rsidRPr="001E6EC2">
        <w:t xml:space="preserve"> te plaćanje naknade za smještaj na službenom putovanju</w:t>
      </w:r>
      <w:r w:rsidR="006E13F6" w:rsidRPr="001E6EC2">
        <w:t xml:space="preserve"> u iznosu od </w:t>
      </w:r>
      <w:r w:rsidR="00087B8D" w:rsidRPr="001E6EC2">
        <w:t>7.000,00 €</w:t>
      </w:r>
      <w:r w:rsidR="008912C1" w:rsidRPr="001E6EC2">
        <w:t>.</w:t>
      </w:r>
    </w:p>
    <w:p w14:paraId="6E9887BB" w14:textId="4F0F259C" w:rsidR="008912C1" w:rsidRDefault="008912C1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Stručno usavršavanje zaposlenika u iznosu od 6.636,14 €</w:t>
      </w:r>
      <w:r w:rsidR="00FA6012">
        <w:t>.</w:t>
      </w:r>
    </w:p>
    <w:p w14:paraId="33965836" w14:textId="4B363261" w:rsidR="00FA6012" w:rsidRPr="001E6EC2" w:rsidRDefault="00FA6012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>
        <w:t xml:space="preserve">Ostale naknade troškova zaposlenih  u iznosu od 500,00 €, odnosi se na naknadu za korištenje privatnog automobila u službene svrhe. </w:t>
      </w:r>
    </w:p>
    <w:p w14:paraId="37C1D2C0" w14:textId="135A63F9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Uredski materijal i ostali materijalni rashodi</w:t>
      </w:r>
      <w:r w:rsidR="006E13F6" w:rsidRPr="001E6EC2">
        <w:t xml:space="preserve"> u iznosu od </w:t>
      </w:r>
      <w:r w:rsidR="009532E2" w:rsidRPr="001E6EC2">
        <w:t>3.981,68</w:t>
      </w:r>
      <w:r w:rsidRPr="001E6EC2">
        <w:t xml:space="preserve"> odnosi se na nabavku uredskog pribora i sredstva za čišćenje</w:t>
      </w:r>
      <w:r w:rsidR="00433B73" w:rsidRPr="001E6EC2">
        <w:t>.</w:t>
      </w:r>
    </w:p>
    <w:p w14:paraId="648FD098" w14:textId="54232874" w:rsidR="009240AA" w:rsidRPr="001E6EC2" w:rsidRDefault="009240AA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Materijal i sirovine u iznosi od 5.200,00 € odnosi se na nabavku novih suvenira te nabavka materijala za potrebe snimanja dokumentarnog filma. </w:t>
      </w:r>
    </w:p>
    <w:p w14:paraId="21BECE78" w14:textId="1DA337FC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Energija -odnosi se na troškove el. energije, troškove grijanja, goriva za službene automobile te traktore</w:t>
      </w:r>
      <w:r w:rsidR="006E13F6" w:rsidRPr="001E6EC2">
        <w:t xml:space="preserve"> u iznosu od </w:t>
      </w:r>
      <w:r w:rsidR="00EE58E3">
        <w:t xml:space="preserve">45.000,00 €, povećanje od 7.528,24 € u odnosu na I. izmjene i dopune jer je trošak energije iz proračuna prebačen na drugi trošak. </w:t>
      </w:r>
    </w:p>
    <w:p w14:paraId="581B26AC" w14:textId="4CB520BF" w:rsidR="002F4F13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Materijal i dijelovi za tekuće i investicijsko održavanje- odnosi se na nabavku rezervnih dijelova za strojeve i uređaje koje koristi naše tehničko osoblje</w:t>
      </w:r>
      <w:r w:rsidR="00F90908" w:rsidRPr="001E6EC2">
        <w:t xml:space="preserve"> u iznosu od </w:t>
      </w:r>
      <w:r w:rsidR="009532E2" w:rsidRPr="001E6EC2">
        <w:t>2.654,46 €</w:t>
      </w:r>
      <w:r w:rsidR="00433B73" w:rsidRPr="001E6EC2">
        <w:t>.</w:t>
      </w:r>
    </w:p>
    <w:p w14:paraId="03F79F6E" w14:textId="26B04956" w:rsidR="00762183" w:rsidRPr="001E6EC2" w:rsidRDefault="0076218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Sitni inventar i auto gume u iznosu od </w:t>
      </w:r>
      <w:r w:rsidR="009532E2" w:rsidRPr="001E6EC2">
        <w:t xml:space="preserve">2.000,00 € što je povećanje za </w:t>
      </w:r>
      <w:r w:rsidR="00151E73">
        <w:t>1.336,39</w:t>
      </w:r>
      <w:r w:rsidR="009532E2" w:rsidRPr="001E6EC2">
        <w:t xml:space="preserve"> € u odnosu na izvorni park zbog nabave nove perilice rublja, hladnjaka i mikrovalne pećnice, plinskog grijača, kompresora, te </w:t>
      </w:r>
      <w:r w:rsidR="00B86310" w:rsidRPr="001E6EC2">
        <w:t xml:space="preserve">motornih prskalica. </w:t>
      </w:r>
    </w:p>
    <w:p w14:paraId="30038658" w14:textId="2028AF8A" w:rsidR="00AD202E" w:rsidRPr="001E6EC2" w:rsidRDefault="002F4F1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Službena radna i zaštitna odjeća -odnosi se na radnu odjeću za na</w:t>
      </w:r>
      <w:r w:rsidR="00904924" w:rsidRPr="001E6EC2">
        <w:t>še tehničko osoblje te radne kute za djelatnice na održavanju čistoće</w:t>
      </w:r>
      <w:r w:rsidR="00F90908" w:rsidRPr="001E6EC2">
        <w:t xml:space="preserve"> u iznosu od </w:t>
      </w:r>
      <w:r w:rsidR="00B86310" w:rsidRPr="001E6EC2">
        <w:t>1.327,23</w:t>
      </w:r>
      <w:r w:rsidR="00F90908" w:rsidRPr="001E6EC2">
        <w:t xml:space="preserve"> </w:t>
      </w:r>
      <w:r w:rsidR="00B86310" w:rsidRPr="001E6EC2">
        <w:t>€.</w:t>
      </w:r>
    </w:p>
    <w:p w14:paraId="16F15A27" w14:textId="62658165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Usluge telefona, pošte i prijevoza -odnosi se na govorne i </w:t>
      </w:r>
      <w:r w:rsidR="00904924" w:rsidRPr="001E6EC2">
        <w:t>i</w:t>
      </w:r>
      <w:r w:rsidRPr="001E6EC2">
        <w:t>nternet usluge, redovan prijevoz za predaju utroška</w:t>
      </w:r>
      <w:r w:rsidR="00F90908" w:rsidRPr="001E6EC2">
        <w:t xml:space="preserve"> u iznosu od </w:t>
      </w:r>
      <w:r w:rsidR="00EE58E3">
        <w:t>3.000,00</w:t>
      </w:r>
      <w:r w:rsidR="00B86310" w:rsidRPr="001E6EC2">
        <w:t xml:space="preserve"> €</w:t>
      </w:r>
      <w:r w:rsidR="00EE58E3">
        <w:t>, povećanje od 1.009,16 € u odnosu za I. izmjene i dopun</w:t>
      </w:r>
      <w:r w:rsidR="001C7C3E">
        <w:t>e.</w:t>
      </w:r>
    </w:p>
    <w:p w14:paraId="441C3866" w14:textId="0566A0C3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lastRenderedPageBreak/>
        <w:t xml:space="preserve">Usluge tekućeg i investicijskog održavanje </w:t>
      </w:r>
      <w:r w:rsidR="00F90908" w:rsidRPr="001E6EC2">
        <w:t xml:space="preserve">u iznosu od </w:t>
      </w:r>
      <w:r w:rsidR="009240AA" w:rsidRPr="001E6EC2">
        <w:t>15.000,00</w:t>
      </w:r>
      <w:r w:rsidR="00B86310" w:rsidRPr="001E6EC2">
        <w:t xml:space="preserve"> € što je povećanje od </w:t>
      </w:r>
      <w:r w:rsidR="009240AA" w:rsidRPr="001E6EC2">
        <w:t>8</w:t>
      </w:r>
      <w:r w:rsidR="00B86310" w:rsidRPr="001E6EC2">
        <w:t>.363,86 € u odnosu na izvorni plan zbog obnove zidova na prizemnoj građevini</w:t>
      </w:r>
      <w:r w:rsidR="007248AC" w:rsidRPr="001E6EC2">
        <w:t>.</w:t>
      </w:r>
    </w:p>
    <w:p w14:paraId="09AC7DAB" w14:textId="57CFB856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Usluga promidžbe i informiranja </w:t>
      </w:r>
      <w:r w:rsidR="00F90908" w:rsidRPr="001E6EC2">
        <w:t xml:space="preserve"> u iznosu od </w:t>
      </w:r>
      <w:r w:rsidR="00B86310" w:rsidRPr="001E6EC2">
        <w:t>6.636,14 €</w:t>
      </w:r>
      <w:r w:rsidR="003B680A" w:rsidRPr="001E6EC2">
        <w:t xml:space="preserve"> </w:t>
      </w:r>
      <w:r w:rsidRPr="001E6EC2">
        <w:t>odnosi se na tisak kataloga i pozivnica za izložbe</w:t>
      </w:r>
      <w:r w:rsidR="007C5EB4" w:rsidRPr="001E6EC2">
        <w:t xml:space="preserve">, </w:t>
      </w:r>
      <w:r w:rsidR="00F90908" w:rsidRPr="001E6EC2">
        <w:t>te razna oglašavanja u medija</w:t>
      </w:r>
      <w:r w:rsidR="005D0845" w:rsidRPr="001E6EC2">
        <w:t>.</w:t>
      </w:r>
    </w:p>
    <w:p w14:paraId="395DD014" w14:textId="5D196605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Komunalne usluge</w:t>
      </w:r>
      <w:r w:rsidR="003B680A" w:rsidRPr="001E6EC2">
        <w:t xml:space="preserve"> u iznosu od </w:t>
      </w:r>
      <w:r w:rsidR="001C7C3E">
        <w:t>4.000,00</w:t>
      </w:r>
      <w:r w:rsidR="00B86310" w:rsidRPr="001E6EC2">
        <w:t xml:space="preserve"> € - </w:t>
      </w:r>
      <w:r w:rsidRPr="001E6EC2">
        <w:t xml:space="preserve"> opskrba vodom, odvoz smeća</w:t>
      </w:r>
      <w:r w:rsidR="001C7C3E">
        <w:t xml:space="preserve">, povećanje od 2.009,16 € zbog premale procjene u I. izmjenama i dopunama. </w:t>
      </w:r>
    </w:p>
    <w:p w14:paraId="28058C78" w14:textId="25BC7436" w:rsidR="00904924" w:rsidRPr="001E6EC2" w:rsidRDefault="00C52DF0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Zdravstvene usluge</w:t>
      </w:r>
      <w:r w:rsidR="003B680A" w:rsidRPr="001E6EC2">
        <w:t xml:space="preserve"> u iznosu od 2.000 </w:t>
      </w:r>
      <w:r w:rsidR="00B4646D" w:rsidRPr="001E6EC2">
        <w:t>€</w:t>
      </w:r>
      <w:r w:rsidR="003B680A" w:rsidRPr="001E6EC2">
        <w:t xml:space="preserve"> </w:t>
      </w:r>
      <w:r w:rsidRPr="001E6EC2">
        <w:t>-</w:t>
      </w:r>
      <w:r w:rsidR="003B680A" w:rsidRPr="001E6EC2">
        <w:t xml:space="preserve"> </w:t>
      </w:r>
      <w:r w:rsidRPr="001E6EC2">
        <w:t xml:space="preserve">odnosi se na troškove sistematskih pregleda </w:t>
      </w:r>
      <w:r w:rsidR="00B4646D" w:rsidRPr="001E6EC2">
        <w:t xml:space="preserve">djelatnika, povećanje od 1.070,94 € u odnosu na izvorni plan. </w:t>
      </w:r>
    </w:p>
    <w:p w14:paraId="5F0469A1" w14:textId="61289200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Intelektualne i osobne usluge</w:t>
      </w:r>
      <w:r w:rsidR="003B680A" w:rsidRPr="001E6EC2">
        <w:t xml:space="preserve"> u iznosu od </w:t>
      </w:r>
      <w:r w:rsidR="00E7322E" w:rsidRPr="001E6EC2">
        <w:t>11.500,00</w:t>
      </w:r>
      <w:r w:rsidR="009240AA" w:rsidRPr="001E6EC2">
        <w:t xml:space="preserve"> €</w:t>
      </w:r>
      <w:r w:rsidR="003B680A" w:rsidRPr="001E6EC2">
        <w:t xml:space="preserve"> </w:t>
      </w:r>
      <w:r w:rsidR="005D0845" w:rsidRPr="001E6EC2">
        <w:t>što je povećanje od</w:t>
      </w:r>
      <w:r w:rsidR="00B33D8F" w:rsidRPr="001E6EC2">
        <w:t xml:space="preserve"> </w:t>
      </w:r>
      <w:r w:rsidR="00E7322E" w:rsidRPr="001E6EC2">
        <w:t>7.518,32</w:t>
      </w:r>
      <w:r w:rsidR="00B4646D" w:rsidRPr="001E6EC2">
        <w:t xml:space="preserve"> €</w:t>
      </w:r>
      <w:r w:rsidR="005D0845" w:rsidRPr="001E6EC2">
        <w:t xml:space="preserve"> u odnosu na izvorni plan </w:t>
      </w:r>
      <w:r w:rsidR="00B4646D" w:rsidRPr="001E6EC2">
        <w:t>zbog sklapanja ugovora sa studentskim centrom zbog rada studentice na poslovima u dvorcu</w:t>
      </w:r>
      <w:r w:rsidR="00CA7D72" w:rsidRPr="001E6EC2">
        <w:t xml:space="preserve">, te </w:t>
      </w:r>
      <w:r w:rsidR="00E7322E" w:rsidRPr="001E6EC2">
        <w:t xml:space="preserve">izrada elaborata sanacije Vrtne kućice. </w:t>
      </w:r>
      <w:r w:rsidR="00CA7D72" w:rsidRPr="001E6EC2">
        <w:t xml:space="preserve"> </w:t>
      </w:r>
    </w:p>
    <w:p w14:paraId="47552193" w14:textId="70D9F15E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Računalne usluge</w:t>
      </w:r>
      <w:r w:rsidR="003B680A" w:rsidRPr="001E6EC2">
        <w:t xml:space="preserve"> u iznosu od</w:t>
      </w:r>
      <w:r w:rsidR="00B4646D" w:rsidRPr="001E6EC2">
        <w:t xml:space="preserve"> </w:t>
      </w:r>
      <w:r w:rsidR="00CA7D72" w:rsidRPr="001E6EC2">
        <w:t>5000,00</w:t>
      </w:r>
      <w:r w:rsidR="00B4646D" w:rsidRPr="001E6EC2">
        <w:t xml:space="preserve"> €</w:t>
      </w:r>
      <w:r w:rsidR="003B680A" w:rsidRPr="001E6EC2">
        <w:t xml:space="preserve"> </w:t>
      </w:r>
      <w:r w:rsidRPr="001E6EC2">
        <w:t>-</w:t>
      </w:r>
      <w:r w:rsidR="003B680A" w:rsidRPr="001E6EC2">
        <w:t xml:space="preserve"> </w:t>
      </w:r>
      <w:r w:rsidRPr="001E6EC2">
        <w:t>usluge održavanje programa</w:t>
      </w:r>
      <w:r w:rsidR="003B680A" w:rsidRPr="001E6EC2">
        <w:t>.</w:t>
      </w:r>
    </w:p>
    <w:p w14:paraId="27F5E74F" w14:textId="2EC74908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Ostale usluge </w:t>
      </w:r>
      <w:r w:rsidR="003B680A" w:rsidRPr="001E6EC2">
        <w:t xml:space="preserve">u iznosu od </w:t>
      </w:r>
      <w:r w:rsidR="001C7C3E">
        <w:t>35.180,70</w:t>
      </w:r>
      <w:r w:rsidR="00B4646D" w:rsidRPr="001E6EC2">
        <w:t xml:space="preserve"> €</w:t>
      </w:r>
      <w:r w:rsidR="00F85DF1" w:rsidRPr="001E6EC2">
        <w:t xml:space="preserve"> odnosi se na troškove zaštitarskih usluga, registracije vozila…</w:t>
      </w:r>
      <w:r w:rsidR="001C7C3E">
        <w:t xml:space="preserve">, povećanje od 2.000,00 € u odnosu na I. izmjene i dopune. </w:t>
      </w:r>
      <w:r w:rsidR="003B680A" w:rsidRPr="001E6EC2">
        <w:t xml:space="preserve"> </w:t>
      </w:r>
    </w:p>
    <w:p w14:paraId="036EDE69" w14:textId="6F449ECB" w:rsidR="001D5FFA" w:rsidRPr="001E6EC2" w:rsidRDefault="001D5FFA" w:rsidP="00D11ACA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Naknada za rad predstavničkih i izvršnih tijela -u iznosu od </w:t>
      </w:r>
      <w:r w:rsidR="001C7C3E">
        <w:t>4</w:t>
      </w:r>
      <w:r w:rsidR="00CA7D72" w:rsidRPr="001E6EC2">
        <w:t>.0</w:t>
      </w:r>
      <w:r w:rsidR="00B4646D" w:rsidRPr="001E6EC2">
        <w:t>00 €</w:t>
      </w:r>
      <w:r w:rsidRPr="001E6EC2">
        <w:t xml:space="preserve"> - odnosi se na troškove održavanja Upravnog vijeća našeg muzeja</w:t>
      </w:r>
      <w:r w:rsidR="00B4646D" w:rsidRPr="001E6EC2">
        <w:t xml:space="preserve">, povećanje od </w:t>
      </w:r>
      <w:r w:rsidR="001C7C3E">
        <w:t>1.000,00</w:t>
      </w:r>
      <w:r w:rsidR="001F5ED6" w:rsidRPr="001E6EC2">
        <w:t xml:space="preserve"> € zbog povećanja naknade U.V. </w:t>
      </w:r>
    </w:p>
    <w:p w14:paraId="1FB7928D" w14:textId="6C0D3949" w:rsidR="00AD202E" w:rsidRPr="001E6EC2" w:rsidRDefault="00AD202E" w:rsidP="00D11ACA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Premije osiguranja</w:t>
      </w:r>
      <w:r w:rsidR="001D5FFA" w:rsidRPr="001E6EC2">
        <w:t xml:space="preserve"> u iznosu od </w:t>
      </w:r>
      <w:r w:rsidR="00CA7D72" w:rsidRPr="001E6EC2">
        <w:t>2</w:t>
      </w:r>
      <w:r w:rsidR="001F5ED6" w:rsidRPr="001E6EC2">
        <w:t>.500,00 €</w:t>
      </w:r>
      <w:r w:rsidR="00257FFD" w:rsidRPr="001E6EC2">
        <w:t xml:space="preserve"> </w:t>
      </w:r>
      <w:r w:rsidRPr="001E6EC2">
        <w:t>-</w:t>
      </w:r>
      <w:r w:rsidR="00257FFD" w:rsidRPr="001E6EC2">
        <w:t xml:space="preserve"> </w:t>
      </w:r>
      <w:r w:rsidRPr="001E6EC2">
        <w:t>odnosi se na godišnje osiguranje djelatnika, osiguranje prijevoznih sredstava te osiguranje imovine.</w:t>
      </w:r>
      <w:r w:rsidR="001F5ED6" w:rsidRPr="001E6EC2">
        <w:t xml:space="preserve">, povećanje od </w:t>
      </w:r>
      <w:r w:rsidR="00CA7D72" w:rsidRPr="001E6EC2">
        <w:t>1.</w:t>
      </w:r>
      <w:r w:rsidR="001F5ED6" w:rsidRPr="001E6EC2">
        <w:t xml:space="preserve">836,39 € u odnosu na izvorni plan, zbog osiguranja izložbe te osiguranje posjetitelja koji posjećuju dvorac. </w:t>
      </w:r>
    </w:p>
    <w:p w14:paraId="7A7C13CC" w14:textId="55B5C5E7" w:rsidR="00C52DF0" w:rsidRPr="001E6EC2" w:rsidRDefault="00C52DF0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Reprezentacija</w:t>
      </w:r>
      <w:r w:rsidR="00257FFD" w:rsidRPr="001E6EC2">
        <w:t xml:space="preserve"> u iznosu od </w:t>
      </w:r>
      <w:r w:rsidR="001F5ED6" w:rsidRPr="001E6EC2">
        <w:t xml:space="preserve"> 2.500,00 €</w:t>
      </w:r>
      <w:r w:rsidR="00257FFD" w:rsidRPr="001E6EC2">
        <w:t xml:space="preserve"> </w:t>
      </w:r>
      <w:r w:rsidRPr="001E6EC2">
        <w:t>odnosi se na troškove čašćenja poslovnih partnera</w:t>
      </w:r>
      <w:r w:rsidR="001F5ED6" w:rsidRPr="001E6EC2">
        <w:t xml:space="preserve">, povećanja od 509,16 € u odnosu na izvorni plan. </w:t>
      </w:r>
    </w:p>
    <w:p w14:paraId="1287F4D1" w14:textId="1F65D633" w:rsidR="00B61535" w:rsidRPr="001E6EC2" w:rsidRDefault="00B61535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Pristojbe i naknade</w:t>
      </w:r>
      <w:r w:rsidR="00257FFD" w:rsidRPr="001E6EC2">
        <w:t xml:space="preserve"> u iznosu od </w:t>
      </w:r>
      <w:r w:rsidR="001C7C3E">
        <w:t>300,00</w:t>
      </w:r>
      <w:r w:rsidR="005000F0" w:rsidRPr="001E6EC2">
        <w:t xml:space="preserve"> €</w:t>
      </w:r>
      <w:r w:rsidR="001C7C3E">
        <w:t xml:space="preserve">, odnosi se na javnobilježničke pristojbe koje smo platili prilikom potpisivanja ugovora. </w:t>
      </w:r>
    </w:p>
    <w:p w14:paraId="57C6EB58" w14:textId="1E797B27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Ostali nespomenuti rashodi poslovanja </w:t>
      </w:r>
      <w:r w:rsidR="00257FFD" w:rsidRPr="001E6EC2">
        <w:t xml:space="preserve"> u iznosu od </w:t>
      </w:r>
      <w:r w:rsidR="005000F0" w:rsidRPr="001E6EC2">
        <w:t>1.327,23 €</w:t>
      </w:r>
    </w:p>
    <w:p w14:paraId="06DA56E7" w14:textId="3430586B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Bankarske usluge</w:t>
      </w:r>
      <w:r w:rsidR="00257FFD" w:rsidRPr="001E6EC2">
        <w:t xml:space="preserve"> u iznosu od </w:t>
      </w:r>
      <w:r w:rsidR="005000F0" w:rsidRPr="001E6EC2">
        <w:t>1.990,84</w:t>
      </w:r>
      <w:r w:rsidRPr="001E6EC2">
        <w:t xml:space="preserve"> naplata naknada </w:t>
      </w:r>
      <w:r w:rsidR="00B61535" w:rsidRPr="001E6EC2">
        <w:t>za plaćanje karticama, razmjena novaca</w:t>
      </w:r>
      <w:r w:rsidR="005000F0" w:rsidRPr="001E6EC2">
        <w:t xml:space="preserve">. </w:t>
      </w:r>
    </w:p>
    <w:p w14:paraId="0F4ABEDF" w14:textId="7717CEA9" w:rsidR="005000F0" w:rsidRPr="001E6EC2" w:rsidRDefault="005000F0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Licence  u iznosu od 5</w:t>
      </w:r>
      <w:r w:rsidR="001C7C3E">
        <w:t>5</w:t>
      </w:r>
      <w:r w:rsidRPr="001E6EC2">
        <w:t xml:space="preserve">0,00 € odnosi se na nabavku programa za uredsko poslovanje </w:t>
      </w:r>
      <w:proofErr w:type="spellStart"/>
      <w:r w:rsidRPr="001E6EC2">
        <w:t>hivergen</w:t>
      </w:r>
      <w:proofErr w:type="spellEnd"/>
      <w:r w:rsidRPr="001E6EC2">
        <w:t xml:space="preserve">. </w:t>
      </w:r>
    </w:p>
    <w:p w14:paraId="3F0B3490" w14:textId="21324783" w:rsidR="00B61535" w:rsidRPr="001E6EC2" w:rsidRDefault="00257FFD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Uredska oprema i namještaj u iznosu od</w:t>
      </w:r>
      <w:r w:rsidR="005000F0" w:rsidRPr="001E6EC2">
        <w:t xml:space="preserve"> </w:t>
      </w:r>
      <w:r w:rsidR="001C7C3E">
        <w:t>6</w:t>
      </w:r>
      <w:r w:rsidR="00CA7D72" w:rsidRPr="001E6EC2">
        <w:t>.000</w:t>
      </w:r>
      <w:r w:rsidR="005000F0" w:rsidRPr="001E6EC2">
        <w:t xml:space="preserve">,00 €, </w:t>
      </w:r>
      <w:r w:rsidR="001C7C3E">
        <w:t>smanjenje</w:t>
      </w:r>
      <w:r w:rsidR="005000F0" w:rsidRPr="001E6EC2">
        <w:t xml:space="preserve"> od </w:t>
      </w:r>
      <w:r w:rsidR="001C7C3E">
        <w:t>3000,00</w:t>
      </w:r>
      <w:r w:rsidR="005000F0" w:rsidRPr="001E6EC2">
        <w:t xml:space="preserve"> € zbog </w:t>
      </w:r>
      <w:r w:rsidR="001C7C3E">
        <w:t xml:space="preserve">odgode nabavke </w:t>
      </w:r>
      <w:r w:rsidR="00CA7D72" w:rsidRPr="001E6EC2">
        <w:t xml:space="preserve"> samostojećih pregrada za izložbe. </w:t>
      </w:r>
    </w:p>
    <w:p w14:paraId="447B6792" w14:textId="7DC1BA89" w:rsidR="00B61535" w:rsidRPr="001E6EC2" w:rsidRDefault="00257FFD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rPr>
          <w:shd w:val="clear" w:color="auto" w:fill="FFFFFF"/>
        </w:rPr>
        <w:t xml:space="preserve">Uređaji, strojevi i oprema u iznosu od </w:t>
      </w:r>
      <w:r w:rsidR="008816ED" w:rsidRPr="001E6EC2">
        <w:rPr>
          <w:shd w:val="clear" w:color="auto" w:fill="FFFFFF"/>
        </w:rPr>
        <w:t>5.308,91 €</w:t>
      </w:r>
      <w:r w:rsidRPr="001E6EC2">
        <w:rPr>
          <w:shd w:val="clear" w:color="auto" w:fill="FFFFFF"/>
        </w:rPr>
        <w:t xml:space="preserve">, nema promjena u odnosu na </w:t>
      </w:r>
      <w:r w:rsidR="001C7C3E">
        <w:rPr>
          <w:shd w:val="clear" w:color="auto" w:fill="FFFFFF"/>
        </w:rPr>
        <w:t xml:space="preserve">I. izmjene i dopune. </w:t>
      </w:r>
    </w:p>
    <w:p w14:paraId="199D0846" w14:textId="77777777" w:rsidR="00545599" w:rsidRPr="001E6EC2" w:rsidRDefault="00545599" w:rsidP="00545599">
      <w:pPr>
        <w:pStyle w:val="Odlomakpopisa"/>
        <w:spacing w:line="276" w:lineRule="auto"/>
        <w:jc w:val="both"/>
        <w:rPr>
          <w:color w:val="808080" w:themeColor="background1" w:themeShade="80"/>
          <w:shd w:val="clear" w:color="auto" w:fill="FFFFFF"/>
        </w:rPr>
      </w:pPr>
    </w:p>
    <w:p w14:paraId="130379C0" w14:textId="77777777" w:rsidR="00354710" w:rsidRPr="001E6EC2" w:rsidRDefault="00354710" w:rsidP="00354710">
      <w:pPr>
        <w:pStyle w:val="Odlomakpopisa"/>
        <w:spacing w:line="276" w:lineRule="auto"/>
        <w:jc w:val="both"/>
        <w:rPr>
          <w:color w:val="4D5156"/>
          <w:shd w:val="clear" w:color="auto" w:fill="FFFFFF"/>
        </w:rPr>
      </w:pPr>
    </w:p>
    <w:p w14:paraId="4E7945D3" w14:textId="70662B4A" w:rsidR="00B61535" w:rsidRPr="001E6EC2" w:rsidRDefault="00854200" w:rsidP="00832500">
      <w:pPr>
        <w:spacing w:line="276" w:lineRule="auto"/>
        <w:jc w:val="both"/>
        <w:rPr>
          <w:b/>
          <w:bCs/>
          <w:shd w:val="clear" w:color="auto" w:fill="FFFFFF"/>
        </w:rPr>
      </w:pPr>
      <w:r w:rsidRPr="001E6EC2">
        <w:rPr>
          <w:b/>
          <w:bCs/>
          <w:shd w:val="clear" w:color="auto" w:fill="FFFFFF"/>
        </w:rPr>
        <w:t>Izvor 52 (administracija i upravljanje)</w:t>
      </w:r>
      <w:r w:rsidR="008816ED" w:rsidRPr="001E6EC2">
        <w:rPr>
          <w:b/>
          <w:bCs/>
          <w:shd w:val="clear" w:color="auto" w:fill="FFFFFF"/>
        </w:rPr>
        <w:t xml:space="preserve"> u iznosu od 21.579,11 €</w:t>
      </w:r>
    </w:p>
    <w:p w14:paraId="495EEA95" w14:textId="77777777" w:rsidR="00DF3871" w:rsidRPr="001E6EC2" w:rsidRDefault="00DF3871" w:rsidP="006B60AE">
      <w:pPr>
        <w:pStyle w:val="Odlomakpopisa"/>
        <w:spacing w:line="276" w:lineRule="auto"/>
        <w:jc w:val="both"/>
        <w:rPr>
          <w:shd w:val="clear" w:color="auto" w:fill="FFFFFF"/>
        </w:rPr>
      </w:pPr>
    </w:p>
    <w:p w14:paraId="7DD20D62" w14:textId="035A6935" w:rsidR="00854200" w:rsidRPr="001E6EC2" w:rsidRDefault="00354710" w:rsidP="00354710">
      <w:pPr>
        <w:pStyle w:val="Odlomakpopisa"/>
        <w:numPr>
          <w:ilvl w:val="0"/>
          <w:numId w:val="21"/>
        </w:numPr>
        <w:spacing w:line="276" w:lineRule="auto"/>
        <w:jc w:val="both"/>
      </w:pPr>
      <w:r w:rsidRPr="001E6EC2">
        <w:t xml:space="preserve">Plaće za rad – za </w:t>
      </w:r>
      <w:r w:rsidR="001C717F" w:rsidRPr="001E6EC2">
        <w:t>pripravnic</w:t>
      </w:r>
      <w:r w:rsidR="008816ED" w:rsidRPr="001E6EC2">
        <w:t>e</w:t>
      </w:r>
      <w:r w:rsidR="001C717F" w:rsidRPr="001E6EC2">
        <w:t xml:space="preserve"> (kustosic</w:t>
      </w:r>
      <w:r w:rsidR="008816ED" w:rsidRPr="001E6EC2">
        <w:t>e</w:t>
      </w:r>
      <w:r w:rsidR="001C717F" w:rsidRPr="001E6EC2">
        <w:t xml:space="preserve">) u iznosu od </w:t>
      </w:r>
      <w:r w:rsidR="008816ED" w:rsidRPr="001E6EC2">
        <w:t>15.479,11</w:t>
      </w:r>
      <w:r w:rsidR="001C717F" w:rsidRPr="001E6EC2">
        <w:t xml:space="preserve"> €</w:t>
      </w:r>
    </w:p>
    <w:p w14:paraId="28182861" w14:textId="5DF86DD7" w:rsidR="00354710" w:rsidRPr="001E6EC2" w:rsidRDefault="00354710" w:rsidP="00354710">
      <w:pPr>
        <w:pStyle w:val="Odlomakpopisa"/>
        <w:numPr>
          <w:ilvl w:val="0"/>
          <w:numId w:val="21"/>
        </w:numPr>
        <w:spacing w:line="276" w:lineRule="auto"/>
        <w:jc w:val="both"/>
      </w:pPr>
      <w:r w:rsidRPr="001E6EC2">
        <w:t>Doprinosi za obvezno zdravstveno</w:t>
      </w:r>
      <w:r w:rsidR="001C717F" w:rsidRPr="001E6EC2">
        <w:t xml:space="preserve"> (pripravnic</w:t>
      </w:r>
      <w:r w:rsidR="00CC0ECC" w:rsidRPr="001E6EC2">
        <w:t>e</w:t>
      </w:r>
      <w:r w:rsidR="001C717F" w:rsidRPr="001E6EC2">
        <w:t>)</w:t>
      </w:r>
      <w:r w:rsidRPr="001E6EC2">
        <w:t xml:space="preserve"> </w:t>
      </w:r>
      <w:r w:rsidR="005602F8" w:rsidRPr="001E6EC2">
        <w:t xml:space="preserve"> u iznosu od </w:t>
      </w:r>
      <w:r w:rsidR="00CC0ECC" w:rsidRPr="001E6EC2">
        <w:t>3.000,00</w:t>
      </w:r>
      <w:r w:rsidR="001C717F" w:rsidRPr="001E6EC2">
        <w:t xml:space="preserve"> € </w:t>
      </w:r>
    </w:p>
    <w:p w14:paraId="72F72C7A" w14:textId="564EAFA4" w:rsidR="007C2526" w:rsidRDefault="007C2526" w:rsidP="00354710">
      <w:pPr>
        <w:pStyle w:val="Odlomakpopisa"/>
        <w:numPr>
          <w:ilvl w:val="0"/>
          <w:numId w:val="21"/>
        </w:numPr>
        <w:spacing w:line="276" w:lineRule="auto"/>
        <w:jc w:val="both"/>
      </w:pPr>
      <w:r w:rsidRPr="001E6EC2">
        <w:t>Naknada za prijevoz (p</w:t>
      </w:r>
      <w:r w:rsidR="001C717F" w:rsidRPr="001E6EC2">
        <w:t>ripravnic</w:t>
      </w:r>
      <w:r w:rsidR="00CC0ECC" w:rsidRPr="001E6EC2">
        <w:t>e</w:t>
      </w:r>
      <w:r w:rsidR="001C717F" w:rsidRPr="001E6EC2">
        <w:t xml:space="preserve">) </w:t>
      </w:r>
      <w:r w:rsidR="00545599" w:rsidRPr="001E6EC2">
        <w:t xml:space="preserve"> u iznosu </w:t>
      </w:r>
      <w:r w:rsidR="00CC0ECC" w:rsidRPr="001E6EC2">
        <w:t xml:space="preserve">od 3.100,00 </w:t>
      </w:r>
      <w:r w:rsidR="001C717F" w:rsidRPr="001E6EC2">
        <w:t>€</w:t>
      </w:r>
      <w:r w:rsidR="00545599" w:rsidRPr="001E6EC2">
        <w:t>.</w:t>
      </w:r>
    </w:p>
    <w:p w14:paraId="78812684" w14:textId="77777777" w:rsidR="001C7C3E" w:rsidRPr="001E6EC2" w:rsidRDefault="001C7C3E" w:rsidP="001C7C3E">
      <w:pPr>
        <w:spacing w:line="276" w:lineRule="auto"/>
        <w:jc w:val="both"/>
      </w:pPr>
    </w:p>
    <w:p w14:paraId="2E7F1556" w14:textId="77777777" w:rsidR="007C2526" w:rsidRPr="001E6EC2" w:rsidRDefault="007C2526" w:rsidP="007C2526">
      <w:pPr>
        <w:spacing w:line="276" w:lineRule="auto"/>
        <w:jc w:val="both"/>
      </w:pPr>
    </w:p>
    <w:p w14:paraId="6A3A1642" w14:textId="32FB1E6A" w:rsidR="00DF3871" w:rsidRDefault="00DF3871" w:rsidP="006B60AE">
      <w:pPr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lastRenderedPageBreak/>
        <w:t xml:space="preserve">Izvor 31 (programska djelatnost) u iznosu od </w:t>
      </w:r>
      <w:r w:rsidR="00F72663">
        <w:rPr>
          <w:b/>
          <w:bCs/>
        </w:rPr>
        <w:t xml:space="preserve">95.000,00 </w:t>
      </w:r>
      <w:r w:rsidR="001C717F" w:rsidRPr="001E6EC2">
        <w:rPr>
          <w:b/>
          <w:bCs/>
        </w:rPr>
        <w:t>€</w:t>
      </w:r>
      <w:r w:rsidRPr="001E6EC2">
        <w:rPr>
          <w:b/>
          <w:bCs/>
        </w:rPr>
        <w:t xml:space="preserve"> a odnosi se na : </w:t>
      </w:r>
    </w:p>
    <w:p w14:paraId="056FD145" w14:textId="77777777" w:rsidR="00F72663" w:rsidRDefault="00F72663" w:rsidP="006B60AE">
      <w:pPr>
        <w:spacing w:line="276" w:lineRule="auto"/>
        <w:jc w:val="both"/>
        <w:rPr>
          <w:b/>
          <w:bCs/>
        </w:rPr>
      </w:pPr>
    </w:p>
    <w:p w14:paraId="667AE5AA" w14:textId="31AB780C" w:rsidR="00F72663" w:rsidRDefault="00F72663" w:rsidP="006B60AE">
      <w:pPr>
        <w:spacing w:line="276" w:lineRule="auto"/>
        <w:jc w:val="both"/>
      </w:pPr>
      <w:r w:rsidRPr="00F72663">
        <w:t>Smanjenje od 28.500,00 €</w:t>
      </w:r>
      <w:r>
        <w:t xml:space="preserve"> u odnosu na I. izmjene i dopune zbog toga jer će </w:t>
      </w:r>
      <w:r w:rsidRPr="00F72663">
        <w:t xml:space="preserve"> sanaciju klizišta preuzeti Hrvatske vod</w:t>
      </w:r>
      <w:r>
        <w:t xml:space="preserve">e. </w:t>
      </w:r>
    </w:p>
    <w:p w14:paraId="1D25F76A" w14:textId="295CC193" w:rsidR="00F72663" w:rsidRPr="00F72663" w:rsidRDefault="00F72663" w:rsidP="006B60AE">
      <w:pPr>
        <w:spacing w:line="276" w:lineRule="auto"/>
        <w:jc w:val="both"/>
      </w:pPr>
      <w:r w:rsidRPr="00F72663">
        <w:t xml:space="preserve"> </w:t>
      </w:r>
    </w:p>
    <w:p w14:paraId="32FB2599" w14:textId="7A442B6E" w:rsidR="00563E18" w:rsidRPr="001E6EC2" w:rsidRDefault="001C717F" w:rsidP="00C65E3C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Uređenje kulturnog dobra – investicijska potpora usmjerena je na uređenje kulturnog dobra, a program za cilj ima poboljšanje infrastrukture. Realizacijom projekta uređenja južnog dijela staze oko jezera za invalide riješiti će se problem osoba s invaliditetom i smanjenom pokretljivošću. Realizacija je temelj za proširenje razvoja turizma u Trakošćanu te će kao takva donijeti održivom gospodarskom korištenju kulturnog dobra Dvora Trakošćan. </w:t>
      </w:r>
      <w:r w:rsidR="0097133E" w:rsidRPr="001E6EC2">
        <w:t xml:space="preserve"> Dio n</w:t>
      </w:r>
      <w:r w:rsidRPr="001E6EC2">
        <w:t>aveden</w:t>
      </w:r>
      <w:r w:rsidR="0097133E" w:rsidRPr="001E6EC2">
        <w:t>og</w:t>
      </w:r>
      <w:r w:rsidRPr="001E6EC2">
        <w:t xml:space="preserve"> troš</w:t>
      </w:r>
      <w:r w:rsidR="00F74E95" w:rsidRPr="001E6EC2">
        <w:t>k</w:t>
      </w:r>
      <w:r w:rsidR="0097133E" w:rsidRPr="001E6EC2">
        <w:t>a</w:t>
      </w:r>
      <w:r w:rsidRPr="001E6EC2">
        <w:t xml:space="preserve"> nije </w:t>
      </w:r>
      <w:r w:rsidR="0097133E" w:rsidRPr="001E6EC2">
        <w:t>financiran iz proračuna, nego iz vlastitih prihoda</w:t>
      </w:r>
      <w:r w:rsidR="00E7322E" w:rsidRPr="001E6EC2">
        <w:t xml:space="preserve"> u iznosu od </w:t>
      </w:r>
      <w:r w:rsidR="00281D2C" w:rsidRPr="001E6EC2">
        <w:t>68.251,25 €</w:t>
      </w:r>
      <w:r w:rsidR="0097133E" w:rsidRPr="001E6EC2">
        <w:t xml:space="preserve"> </w:t>
      </w:r>
      <w:r w:rsidR="008F1D89" w:rsidRPr="001E6EC2">
        <w:t xml:space="preserve"> </w:t>
      </w:r>
    </w:p>
    <w:p w14:paraId="6FE6A368" w14:textId="182CF41E" w:rsidR="005A1EC1" w:rsidRPr="001E6EC2" w:rsidRDefault="005A1EC1" w:rsidP="005A1EC1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programske djelatnosti 2021. izrada projektne dokumentacije za pješački most preko Trakošćanskog jezera u iznosu od 8</w:t>
      </w:r>
      <w:r w:rsidR="008943FE">
        <w:t>.</w:t>
      </w:r>
      <w:r w:rsidRPr="001E6EC2">
        <w:t>419,56 €</w:t>
      </w:r>
    </w:p>
    <w:p w14:paraId="7E17D12D" w14:textId="77777777" w:rsidR="005A1EC1" w:rsidRDefault="005A1EC1" w:rsidP="005A1EC1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programske djelatnosti 2021. izrada projektne dokumentacije za izgradnju uspinjače i kosog lifta do dvorca te ugradnja dizala i podiznih platformi u dvorcu u iznosu od 18.329,19 €</w:t>
      </w:r>
    </w:p>
    <w:p w14:paraId="52BCB12D" w14:textId="1B488160" w:rsidR="00DF3871" w:rsidRPr="001E6EC2" w:rsidRDefault="00DF3871" w:rsidP="00563E18">
      <w:pPr>
        <w:pStyle w:val="Odlomakpopisa"/>
        <w:spacing w:line="276" w:lineRule="auto"/>
        <w:jc w:val="both"/>
        <w:rPr>
          <w:color w:val="C0504D" w:themeColor="accent2"/>
        </w:rPr>
      </w:pPr>
    </w:p>
    <w:p w14:paraId="2D59D6D4" w14:textId="7407D552" w:rsidR="00DF3871" w:rsidRPr="001E6EC2" w:rsidRDefault="00DF3871" w:rsidP="006B60AE">
      <w:pPr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t xml:space="preserve">Izvor 43 ( programska djelatnost) u iznosu od </w:t>
      </w:r>
      <w:r w:rsidR="001B662C" w:rsidRPr="001E6EC2">
        <w:rPr>
          <w:b/>
          <w:bCs/>
        </w:rPr>
        <w:t xml:space="preserve"> </w:t>
      </w:r>
      <w:r w:rsidR="008943FE">
        <w:rPr>
          <w:b/>
          <w:bCs/>
        </w:rPr>
        <w:t>60.861,82</w:t>
      </w:r>
      <w:r w:rsidR="00CC0ECC" w:rsidRPr="001E6EC2">
        <w:rPr>
          <w:b/>
          <w:bCs/>
        </w:rPr>
        <w:t xml:space="preserve"> € a odnosi se na: </w:t>
      </w:r>
    </w:p>
    <w:p w14:paraId="2222673C" w14:textId="77777777" w:rsidR="001B662C" w:rsidRPr="001E6EC2" w:rsidRDefault="001B662C" w:rsidP="006B60AE">
      <w:pPr>
        <w:spacing w:line="276" w:lineRule="auto"/>
        <w:jc w:val="both"/>
        <w:rPr>
          <w:b/>
          <w:bCs/>
        </w:rPr>
      </w:pPr>
    </w:p>
    <w:p w14:paraId="6569E71E" w14:textId="36F7CDAC" w:rsidR="001B662C" w:rsidRPr="001E6EC2" w:rsidRDefault="001B662C" w:rsidP="006B60AE">
      <w:pPr>
        <w:spacing w:line="276" w:lineRule="auto"/>
        <w:jc w:val="both"/>
      </w:pPr>
      <w:r w:rsidRPr="001E6EC2">
        <w:t>Dio navedenih troškova nije financiran iz proračuna, nego iz vlastitih prihoda</w:t>
      </w:r>
      <w:r w:rsidR="003F71F2" w:rsidRPr="001E6EC2">
        <w:t xml:space="preserve">, a odnosi se na: </w:t>
      </w:r>
    </w:p>
    <w:p w14:paraId="0ABD84E2" w14:textId="01A73A4A" w:rsidR="00281D2C" w:rsidRPr="001E6EC2" w:rsidRDefault="00AA6A51" w:rsidP="00AA6A51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Službena putovanja – dnevnice za izložbu Žene nose svijet u iznosu od 240,00 €.</w:t>
      </w:r>
    </w:p>
    <w:p w14:paraId="2CD2B45A" w14:textId="1E2D826C" w:rsidR="001B662C" w:rsidRPr="001E6EC2" w:rsidRDefault="00AA6A51" w:rsidP="00733584">
      <w:pPr>
        <w:pStyle w:val="Odlomakpopisa"/>
        <w:numPr>
          <w:ilvl w:val="0"/>
          <w:numId w:val="24"/>
        </w:numPr>
        <w:spacing w:line="276" w:lineRule="auto"/>
        <w:jc w:val="both"/>
        <w:rPr>
          <w:b/>
          <w:bCs/>
        </w:rPr>
      </w:pPr>
      <w:r w:rsidRPr="001E6EC2">
        <w:t xml:space="preserve">Usluge promidžbe i informiranja – odnosi se na promotivne aktivnosti za izložbu Žene nose svijet u iznosu od </w:t>
      </w:r>
      <w:r w:rsidR="00766894">
        <w:t>2.190,00</w:t>
      </w:r>
      <w:r w:rsidRPr="001E6EC2">
        <w:t xml:space="preserve"> €.</w:t>
      </w:r>
    </w:p>
    <w:p w14:paraId="30106F99" w14:textId="31E683DB" w:rsidR="001B662C" w:rsidRPr="001E6EC2" w:rsidRDefault="001B662C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Restauriranje slika – program predviđa daljnju obnovu predmeta iz fundusa zbirke slika i grafika. Konzervatorsko – restauratorskim radovima bile bi obuhvaćene četiri slike koje su sve izložene u stalnom postavu muzeju iznosu od 2.123,56 €.</w:t>
      </w:r>
    </w:p>
    <w:p w14:paraId="0BA6249C" w14:textId="4E54FC7C" w:rsidR="00AA6A51" w:rsidRPr="001E6EC2" w:rsidRDefault="00AA6A51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Prijevod tiskovina za izložbu Žene nose svijet u iznosu od 1.159,00 €.</w:t>
      </w:r>
    </w:p>
    <w:p w14:paraId="6212AF61" w14:textId="2F734038" w:rsidR="00AA6A51" w:rsidRPr="001E6EC2" w:rsidRDefault="00AA6A51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 xml:space="preserve">Ostale usluge – oblikovanje kataloga za izložbu Žene nose svijet u iznosu od 1.050,00 €. </w:t>
      </w:r>
    </w:p>
    <w:p w14:paraId="2CF3EE55" w14:textId="12394AC9" w:rsidR="00AA6A51" w:rsidRDefault="00AA6A51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Naknada troškova osobama izvan radnog odnosa – odnosi se na trošak smještaja vezano za izložbu Žene nose svijet u iznosu od 285,00 €.</w:t>
      </w:r>
    </w:p>
    <w:p w14:paraId="35B46CDC" w14:textId="5609844B" w:rsidR="008943FE" w:rsidRPr="001E6EC2" w:rsidRDefault="008943FE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>
        <w:t xml:space="preserve">Ostali građevinski objekti u iznosu od 4.944,10 € odnosi se na izradu projektne dokumentacije staze IV etapa, te trošak analize cijene i mišljenja o visini najpovoljnije ponude za projekt IV etapa – uređenje južne strane. </w:t>
      </w:r>
    </w:p>
    <w:p w14:paraId="733918AB" w14:textId="3598F39C" w:rsidR="001B662C" w:rsidRPr="001E6EC2" w:rsidRDefault="001B662C" w:rsidP="001B662C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>3 D virtualna i proširena stvarnost u stalnom postavu Dvora Trakošćan – program predviđa izradu 3 D virtualne i proširene stvarnosti kao dodatnog sadržaja kao razgledavanja stalnog postava. Maksimalnim korištenjem pogodnosti koje nudi ta tehnologija  sadržaj će se prezentirati na dinamičan i zanimljiv način. Osmisliti će se šest virtualnih priča na različitim lokacijama: viteška dvorana, modna revija (priprema za bal), bal, kuhinja, spavaća soba te jezero i šetnjica. Rekonstruirati će se moguće situacije i prostor temeljem povijesnih i drugih stručnih istraživanja te na taj način oživjeti bogata trakošćanska prošlost u iznosu od 22.829,98 €</w:t>
      </w:r>
    </w:p>
    <w:p w14:paraId="536B9F49" w14:textId="3C861D88" w:rsidR="00CC0ECC" w:rsidRPr="001E6EC2" w:rsidRDefault="001B662C" w:rsidP="005438AD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lastRenderedPageBreak/>
        <w:t xml:space="preserve">Saniranje kapilarne vlage u prizemnoj građevini – program predviđa saniranje problema kapilarne vlage u prizemnoj građevini koja je smještena u podnožju dvorca, a čiji prostori imaju galerijsku, spremišnu i drugu funkciju. Prizemna građevina će se zaštititi ugradnjom </w:t>
      </w:r>
      <w:proofErr w:type="spellStart"/>
      <w:r w:rsidRPr="001E6EC2">
        <w:t>prosystemom</w:t>
      </w:r>
      <w:proofErr w:type="spellEnd"/>
      <w:r w:rsidRPr="001E6EC2">
        <w:t xml:space="preserve"> sustava – HS 27 u iznosu od </w:t>
      </w:r>
      <w:r w:rsidR="003F71F2" w:rsidRPr="001E6EC2">
        <w:t>3.440,18 €</w:t>
      </w:r>
      <w:r w:rsidR="00CC0ECC" w:rsidRPr="001E6EC2">
        <w:t xml:space="preserve">. </w:t>
      </w:r>
    </w:p>
    <w:p w14:paraId="796A67AE" w14:textId="42609906" w:rsidR="00CC0ECC" w:rsidRDefault="00FA16F0" w:rsidP="00CC0ECC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>Dodatna ulaganja na građevinskim objektima – odnosi se na usluge prijava projekta na energetsku obnovu zgrade, usluge izrade projektno tehničke dokumentacije za dubinsku obnovu prizemne zgrade u iznosu od 22.600,00 €.</w:t>
      </w:r>
    </w:p>
    <w:p w14:paraId="526A4B5C" w14:textId="77777777" w:rsidR="008C5055" w:rsidRDefault="008C5055" w:rsidP="008C5055">
      <w:pPr>
        <w:spacing w:line="276" w:lineRule="auto"/>
        <w:jc w:val="both"/>
      </w:pPr>
    </w:p>
    <w:p w14:paraId="010D8441" w14:textId="74311866" w:rsidR="008C5055" w:rsidRDefault="008C5055" w:rsidP="008C5055">
      <w:pPr>
        <w:spacing w:line="276" w:lineRule="auto"/>
        <w:jc w:val="both"/>
        <w:rPr>
          <w:b/>
          <w:bCs/>
        </w:rPr>
      </w:pPr>
      <w:r w:rsidRPr="008C5055">
        <w:rPr>
          <w:b/>
          <w:bCs/>
        </w:rPr>
        <w:t>Izvor 52 (programska djelatnost) u iznosu od 9.500,00 €</w:t>
      </w:r>
    </w:p>
    <w:p w14:paraId="4FF5C913" w14:textId="77777777" w:rsidR="007C178E" w:rsidRDefault="007C178E" w:rsidP="008C5055">
      <w:pPr>
        <w:spacing w:line="276" w:lineRule="auto"/>
        <w:jc w:val="both"/>
        <w:rPr>
          <w:b/>
          <w:bCs/>
        </w:rPr>
      </w:pPr>
    </w:p>
    <w:p w14:paraId="501BFB7B" w14:textId="1F8B18B1" w:rsidR="008C5055" w:rsidRPr="008C5055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O</w:t>
      </w:r>
      <w:r w:rsidR="008C5055" w:rsidRPr="008C5055">
        <w:t>siguranja izložbe od požara i provalne kra</w:t>
      </w:r>
      <w:r w:rsidR="008C5055">
        <w:t>đ</w:t>
      </w:r>
      <w:r w:rsidR="008C5055" w:rsidRPr="008C5055">
        <w:t>e u iznosu od 270,</w:t>
      </w:r>
      <w:r w:rsidR="00F9502B">
        <w:t>71</w:t>
      </w:r>
      <w:r w:rsidR="008C5055" w:rsidRPr="008C5055">
        <w:t xml:space="preserve"> €</w:t>
      </w:r>
    </w:p>
    <w:p w14:paraId="36821C53" w14:textId="2FE417B8" w:rsidR="008C5055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L</w:t>
      </w:r>
      <w:r w:rsidR="008C5055">
        <w:t xml:space="preserve">ekture i korekture tekstova za izložbu u iznosu od 16,00 € </w:t>
      </w:r>
    </w:p>
    <w:p w14:paraId="64A4B4A5" w14:textId="57D7E6DD" w:rsidR="008C5055" w:rsidRDefault="008C5055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Prijevod i lektura tekstova za izložbu u iznosu od 197,44 €.</w:t>
      </w:r>
    </w:p>
    <w:p w14:paraId="2198EE9E" w14:textId="67D1DD3B" w:rsidR="00455E7D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Soboslikarski radovi u galeriji gdje je postavljena izložba u iznosu od 1.141,31 €</w:t>
      </w:r>
    </w:p>
    <w:p w14:paraId="0341E92E" w14:textId="17CB7E03" w:rsidR="00455E7D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Trošak smještaja ta dvoje djelatnika u Malagi u iznosu od 1538,00 €</w:t>
      </w:r>
    </w:p>
    <w:p w14:paraId="50BDD476" w14:textId="2BC1653F" w:rsidR="00455E7D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 xml:space="preserve">Troškovi parkinga i cestarina u iznosu od </w:t>
      </w:r>
      <w:r w:rsidR="007C178E">
        <w:t>59,70</w:t>
      </w:r>
      <w:r>
        <w:t xml:space="preserve"> €</w:t>
      </w:r>
    </w:p>
    <w:p w14:paraId="660BC5F6" w14:textId="28095543" w:rsidR="00455E7D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Prijevoz slika iz Malage – Trakošćan u iznosu od 2.750,00 €</w:t>
      </w:r>
    </w:p>
    <w:p w14:paraId="404B7489" w14:textId="77777777" w:rsidR="007C178E" w:rsidRDefault="007C178E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Usluga prijevoza iz Zagreba u Trakošćan i obrnuto na dan izložbe i na dan održavanja panela u iznosu od 1.180,00 €.</w:t>
      </w:r>
    </w:p>
    <w:p w14:paraId="3CB5969E" w14:textId="771821BB" w:rsidR="007C178E" w:rsidRDefault="007C178E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 xml:space="preserve"> Usluge tiska u iznosu od 2.070,75 €</w:t>
      </w:r>
    </w:p>
    <w:p w14:paraId="13070D47" w14:textId="548F99BC" w:rsidR="00455E7D" w:rsidRDefault="007C178E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Snimanje videa i montaža filma Žene nose svijet u iznosu od 125,00 €</w:t>
      </w:r>
    </w:p>
    <w:p w14:paraId="1F3E0324" w14:textId="6E9B5D2E" w:rsidR="007C178E" w:rsidRDefault="007C178E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Dnevnice u iznosu od 151,09 €</w:t>
      </w:r>
    </w:p>
    <w:p w14:paraId="76E579FF" w14:textId="77777777" w:rsidR="007C178E" w:rsidRPr="008C5055" w:rsidRDefault="007C178E" w:rsidP="007C178E">
      <w:pPr>
        <w:pStyle w:val="Odlomakpopisa"/>
        <w:spacing w:line="276" w:lineRule="auto"/>
        <w:jc w:val="both"/>
      </w:pPr>
    </w:p>
    <w:p w14:paraId="6149E7BD" w14:textId="77777777" w:rsidR="00936A01" w:rsidRPr="001E6EC2" w:rsidRDefault="00936A01" w:rsidP="00936A01">
      <w:pPr>
        <w:pStyle w:val="Odlomakpopisa"/>
        <w:spacing w:line="276" w:lineRule="auto"/>
        <w:jc w:val="both"/>
      </w:pPr>
    </w:p>
    <w:p w14:paraId="78EA8D7C" w14:textId="50E8B7B9" w:rsidR="001E6EC2" w:rsidRPr="007C178E" w:rsidRDefault="004B1E6B" w:rsidP="006B60AE">
      <w:pPr>
        <w:spacing w:line="276" w:lineRule="auto"/>
        <w:jc w:val="both"/>
        <w:rPr>
          <w:b/>
          <w:bCs/>
        </w:rPr>
      </w:pPr>
      <w:r w:rsidRPr="007C178E">
        <w:rPr>
          <w:b/>
          <w:bCs/>
        </w:rPr>
        <w:t>Planirano stanje na žiro-računu sa datumom 31.12.202</w:t>
      </w:r>
      <w:r w:rsidR="003F71F2" w:rsidRPr="007C178E">
        <w:rPr>
          <w:b/>
          <w:bCs/>
        </w:rPr>
        <w:t>3. iznosio bi</w:t>
      </w:r>
      <w:r w:rsidR="00516301" w:rsidRPr="007C178E">
        <w:rPr>
          <w:b/>
          <w:bCs/>
        </w:rPr>
        <w:t xml:space="preserve"> </w:t>
      </w:r>
      <w:r w:rsidR="008943FE" w:rsidRPr="007C178E">
        <w:rPr>
          <w:b/>
          <w:bCs/>
        </w:rPr>
        <w:t>312.512,75</w:t>
      </w:r>
      <w:r w:rsidR="00516301" w:rsidRPr="007C178E">
        <w:rPr>
          <w:b/>
          <w:bCs/>
        </w:rPr>
        <w:t xml:space="preserve"> €.</w:t>
      </w:r>
    </w:p>
    <w:p w14:paraId="238C4AC8" w14:textId="77777777" w:rsidR="008943FE" w:rsidRPr="001E6EC2" w:rsidRDefault="0047004F" w:rsidP="006B60AE">
      <w:pPr>
        <w:spacing w:line="276" w:lineRule="auto"/>
        <w:jc w:val="both"/>
      </w:pPr>
      <w:r w:rsidRPr="001E6EC2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4111"/>
      </w:tblGrid>
      <w:tr w:rsidR="008943FE" w14:paraId="0AF9FDCC" w14:textId="77777777" w:rsidTr="00F15BBA">
        <w:tc>
          <w:tcPr>
            <w:tcW w:w="2830" w:type="dxa"/>
          </w:tcPr>
          <w:p w14:paraId="29792E10" w14:textId="65F988EA" w:rsidR="008943FE" w:rsidRDefault="008943FE" w:rsidP="00F15BBA">
            <w:pPr>
              <w:spacing w:line="276" w:lineRule="auto"/>
              <w:jc w:val="center"/>
            </w:pPr>
            <w:r>
              <w:t>Izvor</w:t>
            </w:r>
          </w:p>
        </w:tc>
        <w:tc>
          <w:tcPr>
            <w:tcW w:w="4111" w:type="dxa"/>
          </w:tcPr>
          <w:p w14:paraId="28E8EDDD" w14:textId="65E991E9" w:rsidR="008943FE" w:rsidRDefault="008943FE" w:rsidP="00F15BBA">
            <w:pPr>
              <w:spacing w:line="276" w:lineRule="auto"/>
              <w:jc w:val="center"/>
            </w:pPr>
            <w:r>
              <w:t>Iznos</w:t>
            </w:r>
          </w:p>
        </w:tc>
      </w:tr>
      <w:tr w:rsidR="008943FE" w14:paraId="34E7BCEA" w14:textId="77777777" w:rsidTr="00F15BBA">
        <w:tc>
          <w:tcPr>
            <w:tcW w:w="2830" w:type="dxa"/>
          </w:tcPr>
          <w:p w14:paraId="338A2BAA" w14:textId="0D0D4747" w:rsidR="008943FE" w:rsidRDefault="00F15BBA" w:rsidP="006B60AE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4111" w:type="dxa"/>
          </w:tcPr>
          <w:p w14:paraId="56B9E735" w14:textId="08BB2680" w:rsidR="008943FE" w:rsidRDefault="00F15BBA" w:rsidP="00F15BBA">
            <w:pPr>
              <w:spacing w:line="276" w:lineRule="auto"/>
              <w:jc w:val="right"/>
            </w:pPr>
            <w:r>
              <w:t xml:space="preserve">                                        131.992,26 €</w:t>
            </w:r>
          </w:p>
        </w:tc>
      </w:tr>
      <w:tr w:rsidR="008943FE" w14:paraId="46DF0C85" w14:textId="77777777" w:rsidTr="00F15BBA">
        <w:tc>
          <w:tcPr>
            <w:tcW w:w="2830" w:type="dxa"/>
          </w:tcPr>
          <w:p w14:paraId="39471C9F" w14:textId="6EACCA3D" w:rsidR="008943FE" w:rsidRDefault="00F15BBA" w:rsidP="006B60AE">
            <w:pPr>
              <w:spacing w:line="276" w:lineRule="auto"/>
              <w:jc w:val="both"/>
            </w:pPr>
            <w:r>
              <w:t>43</w:t>
            </w:r>
          </w:p>
        </w:tc>
        <w:tc>
          <w:tcPr>
            <w:tcW w:w="4111" w:type="dxa"/>
          </w:tcPr>
          <w:p w14:paraId="7821E1C4" w14:textId="6FB0CF11" w:rsidR="008943FE" w:rsidRDefault="00F15BBA" w:rsidP="00F15BBA">
            <w:pPr>
              <w:spacing w:line="276" w:lineRule="auto"/>
              <w:jc w:val="right"/>
            </w:pPr>
            <w:r>
              <w:t>1</w:t>
            </w:r>
            <w:r w:rsidR="0057242F">
              <w:t>5</w:t>
            </w:r>
            <w:r>
              <w:t>1.670,67 €</w:t>
            </w:r>
          </w:p>
        </w:tc>
      </w:tr>
      <w:tr w:rsidR="008943FE" w14:paraId="038608B0" w14:textId="77777777" w:rsidTr="00F15BBA">
        <w:tc>
          <w:tcPr>
            <w:tcW w:w="2830" w:type="dxa"/>
          </w:tcPr>
          <w:p w14:paraId="75F02EF1" w14:textId="63CCA343" w:rsidR="008943FE" w:rsidRDefault="00F15BBA" w:rsidP="006B60AE">
            <w:pPr>
              <w:spacing w:line="276" w:lineRule="auto"/>
              <w:jc w:val="both"/>
            </w:pPr>
            <w:r>
              <w:t>52</w:t>
            </w:r>
          </w:p>
        </w:tc>
        <w:tc>
          <w:tcPr>
            <w:tcW w:w="4111" w:type="dxa"/>
          </w:tcPr>
          <w:p w14:paraId="1A45D195" w14:textId="3925163A" w:rsidR="008943FE" w:rsidRDefault="00F15BBA" w:rsidP="00F15BBA">
            <w:pPr>
              <w:spacing w:line="276" w:lineRule="auto"/>
              <w:jc w:val="right"/>
            </w:pPr>
            <w:r>
              <w:t>10.344,40 €</w:t>
            </w:r>
          </w:p>
        </w:tc>
      </w:tr>
      <w:tr w:rsidR="00F15BBA" w14:paraId="33F693D2" w14:textId="77777777" w:rsidTr="00F15BBA">
        <w:tc>
          <w:tcPr>
            <w:tcW w:w="2830" w:type="dxa"/>
          </w:tcPr>
          <w:p w14:paraId="54BAA21E" w14:textId="12471ADD" w:rsidR="00F15BBA" w:rsidRDefault="00F15BBA" w:rsidP="006B60AE">
            <w:pPr>
              <w:spacing w:line="276" w:lineRule="auto"/>
              <w:jc w:val="both"/>
            </w:pPr>
            <w:r>
              <w:t>61</w:t>
            </w:r>
          </w:p>
        </w:tc>
        <w:tc>
          <w:tcPr>
            <w:tcW w:w="4111" w:type="dxa"/>
          </w:tcPr>
          <w:p w14:paraId="16EA421A" w14:textId="4CE3EF70" w:rsidR="00F15BBA" w:rsidRDefault="00F15BBA" w:rsidP="00F15BBA">
            <w:pPr>
              <w:spacing w:line="276" w:lineRule="auto"/>
              <w:jc w:val="right"/>
            </w:pPr>
            <w:r>
              <w:t>3.505,42 €</w:t>
            </w:r>
          </w:p>
        </w:tc>
      </w:tr>
      <w:tr w:rsidR="00F15BBA" w14:paraId="7B3D29D7" w14:textId="77777777" w:rsidTr="00F15BBA">
        <w:tc>
          <w:tcPr>
            <w:tcW w:w="2830" w:type="dxa"/>
          </w:tcPr>
          <w:p w14:paraId="39BA6C5E" w14:textId="3031C7B1" w:rsidR="00F15BBA" w:rsidRDefault="00F15BBA" w:rsidP="006B60AE">
            <w:pPr>
              <w:spacing w:line="276" w:lineRule="auto"/>
              <w:jc w:val="both"/>
            </w:pPr>
            <w:r>
              <w:t>71</w:t>
            </w:r>
          </w:p>
        </w:tc>
        <w:tc>
          <w:tcPr>
            <w:tcW w:w="4111" w:type="dxa"/>
          </w:tcPr>
          <w:p w14:paraId="3FDC2325" w14:textId="53A7FEB6" w:rsidR="00F15BBA" w:rsidRDefault="00F15BBA" w:rsidP="00F15BBA">
            <w:pPr>
              <w:spacing w:line="276" w:lineRule="auto"/>
              <w:jc w:val="right"/>
            </w:pPr>
            <w:r>
              <w:t>15.000,00 €</w:t>
            </w:r>
          </w:p>
        </w:tc>
      </w:tr>
    </w:tbl>
    <w:p w14:paraId="61AD88EA" w14:textId="3A7B3425" w:rsidR="008E666E" w:rsidRPr="001E6EC2" w:rsidRDefault="008E666E" w:rsidP="006B60AE">
      <w:pPr>
        <w:spacing w:line="276" w:lineRule="auto"/>
        <w:jc w:val="both"/>
      </w:pPr>
    </w:p>
    <w:p w14:paraId="610A08B5" w14:textId="24DBBBA8" w:rsidR="003E6E5D" w:rsidRPr="0057242F" w:rsidRDefault="00846FD7" w:rsidP="006B60AE">
      <w:pPr>
        <w:spacing w:line="276" w:lineRule="auto"/>
        <w:jc w:val="both"/>
      </w:pPr>
      <w:r w:rsidRPr="0057242F">
        <w:t>Rebalans</w:t>
      </w:r>
      <w:r w:rsidR="003E6E5D" w:rsidRPr="0057242F">
        <w:t xml:space="preserve"> </w:t>
      </w:r>
      <w:r w:rsidR="00F06CAA" w:rsidRPr="0057242F">
        <w:t xml:space="preserve">odnosno </w:t>
      </w:r>
      <w:r w:rsidR="00936A01" w:rsidRPr="0057242F">
        <w:t>I</w:t>
      </w:r>
      <w:r w:rsidR="00E21EFF" w:rsidRPr="0057242F">
        <w:t>I</w:t>
      </w:r>
      <w:r w:rsidR="00936A01" w:rsidRPr="0057242F">
        <w:t xml:space="preserve">. </w:t>
      </w:r>
      <w:r w:rsidR="00F06CAA" w:rsidRPr="0057242F">
        <w:t>Izmjene i dopune Financijskog plana usvajaju</w:t>
      </w:r>
      <w:r w:rsidR="003E6E5D" w:rsidRPr="0057242F">
        <w:t xml:space="preserve"> se na sjednici Upravnog vijeća </w:t>
      </w:r>
      <w:r w:rsidR="00C777C5" w:rsidRPr="0057242F">
        <w:t>Dvora Trakošćan</w:t>
      </w:r>
      <w:r w:rsidR="0057242F" w:rsidRPr="0057242F">
        <w:t xml:space="preserve"> 20.12.2023.</w:t>
      </w:r>
    </w:p>
    <w:p w14:paraId="58FCEA22" w14:textId="77777777" w:rsidR="00C777C5" w:rsidRPr="001E6EC2" w:rsidRDefault="00C777C5" w:rsidP="006B60AE">
      <w:pPr>
        <w:spacing w:line="276" w:lineRule="auto"/>
        <w:jc w:val="both"/>
      </w:pPr>
    </w:p>
    <w:p w14:paraId="79AF0725" w14:textId="203E5562" w:rsidR="00C777C5" w:rsidRPr="001E6EC2" w:rsidRDefault="00C777C5" w:rsidP="006B60AE">
      <w:pPr>
        <w:spacing w:line="276" w:lineRule="auto"/>
        <w:jc w:val="both"/>
      </w:pPr>
    </w:p>
    <w:p w14:paraId="125E57DD" w14:textId="1FDCACAC" w:rsidR="006B60AE" w:rsidRPr="001E6EC2" w:rsidRDefault="00F15BBA" w:rsidP="006B60AE">
      <w:pPr>
        <w:spacing w:line="276" w:lineRule="auto"/>
        <w:jc w:val="both"/>
      </w:pPr>
      <w:r>
        <w:t>Klasa: 400-02/23-01/3</w:t>
      </w:r>
    </w:p>
    <w:p w14:paraId="494F4B8A" w14:textId="47E636FC" w:rsidR="004B1E6B" w:rsidRPr="001E6EC2" w:rsidRDefault="003E6E5D" w:rsidP="001317E3">
      <w:pPr>
        <w:tabs>
          <w:tab w:val="left" w:pos="7485"/>
        </w:tabs>
        <w:spacing w:line="276" w:lineRule="auto"/>
        <w:jc w:val="both"/>
      </w:pPr>
      <w:r w:rsidRPr="001E6EC2">
        <w:t>U Trakoš</w:t>
      </w:r>
      <w:r w:rsidR="003F71F2" w:rsidRPr="001E6EC2">
        <w:t xml:space="preserve">ćanu, </w:t>
      </w:r>
      <w:r w:rsidR="00F15BBA">
        <w:t>08.09.2023.</w:t>
      </w:r>
      <w:r w:rsidR="001317E3" w:rsidRPr="001E6EC2">
        <w:tab/>
      </w:r>
    </w:p>
    <w:p w14:paraId="4370C77D" w14:textId="77777777" w:rsidR="001E6EC2" w:rsidRDefault="004B1E6B" w:rsidP="001E6EC2">
      <w:pPr>
        <w:spacing w:line="276" w:lineRule="auto"/>
        <w:jc w:val="right"/>
      </w:pPr>
      <w:r w:rsidRPr="001E6EC2">
        <w:t xml:space="preserve">                                                                                                                 </w:t>
      </w:r>
      <w:r w:rsidR="00832500" w:rsidRPr="001E6EC2">
        <w:t xml:space="preserve">                    </w:t>
      </w:r>
      <w:r w:rsidR="003D7E8B" w:rsidRPr="001E6EC2">
        <w:t xml:space="preserve">  </w:t>
      </w:r>
      <w:r w:rsidR="001E6EC2">
        <w:t xml:space="preserve">                 </w:t>
      </w:r>
    </w:p>
    <w:p w14:paraId="2BA01AC3" w14:textId="6CC7BC9A" w:rsidR="003E6E5D" w:rsidRPr="001E6EC2" w:rsidRDefault="001E6EC2" w:rsidP="001E6EC2">
      <w:pPr>
        <w:tabs>
          <w:tab w:val="left" w:pos="6900"/>
          <w:tab w:val="right" w:pos="8929"/>
        </w:tabs>
        <w:spacing w:line="276" w:lineRule="auto"/>
      </w:pPr>
      <w:r>
        <w:t xml:space="preserve">Bilješke sastavila: </w:t>
      </w:r>
      <w:r>
        <w:tab/>
        <w:t xml:space="preserve">   Ravnateljica: </w:t>
      </w:r>
      <w:r>
        <w:tab/>
      </w:r>
      <w:r w:rsidR="004B1E6B" w:rsidRPr="001E6EC2">
        <w:t xml:space="preserve"> </w:t>
      </w:r>
    </w:p>
    <w:p w14:paraId="382F6BBB" w14:textId="0E5C8231" w:rsidR="002C66B0" w:rsidRPr="001E6EC2" w:rsidRDefault="001E6EC2" w:rsidP="006B60AE">
      <w:pPr>
        <w:spacing w:line="276" w:lineRule="auto"/>
        <w:jc w:val="both"/>
      </w:pPr>
      <w:r>
        <w:t>Tanja Ferčec</w:t>
      </w:r>
      <w:r w:rsidR="003D7E8B" w:rsidRPr="001E6EC2">
        <w:t xml:space="preserve">                                  </w:t>
      </w:r>
      <w:r w:rsidR="00D247C3">
        <w:t xml:space="preserve"> </w:t>
      </w:r>
      <w:r w:rsidR="003D7E8B" w:rsidRPr="001E6EC2">
        <w:t xml:space="preserve">                                        </w:t>
      </w:r>
      <w:r w:rsidR="002C66B0" w:rsidRPr="001E6EC2">
        <w:t xml:space="preserve"> </w:t>
      </w:r>
      <w:r w:rsidR="003D7E8B" w:rsidRPr="001E6EC2">
        <w:t xml:space="preserve">  </w:t>
      </w:r>
      <w:r w:rsidR="00832500" w:rsidRPr="001E6EC2">
        <w:t xml:space="preserve">      </w:t>
      </w:r>
      <w:r w:rsidR="00936A01" w:rsidRPr="001E6EC2">
        <w:t xml:space="preserve"> </w:t>
      </w:r>
      <w:r w:rsidR="00832500" w:rsidRPr="001E6EC2">
        <w:t xml:space="preserve">  </w:t>
      </w:r>
      <w:r w:rsidR="005D1240">
        <w:t xml:space="preserve"> </w:t>
      </w:r>
      <w:r w:rsidR="00832500" w:rsidRPr="001E6EC2">
        <w:t xml:space="preserve">  </w:t>
      </w:r>
      <w:r w:rsidR="005D1240">
        <w:t>d</w:t>
      </w:r>
      <w:r>
        <w:t xml:space="preserve">r.sc. </w:t>
      </w:r>
      <w:r w:rsidR="003F71F2" w:rsidRPr="001E6EC2">
        <w:t xml:space="preserve">Goranka Horjan </w:t>
      </w:r>
    </w:p>
    <w:p w14:paraId="7A5271E6" w14:textId="14C79CF5" w:rsidR="003E6E5D" w:rsidRPr="001E6EC2" w:rsidRDefault="00A4183C" w:rsidP="00151E73">
      <w:pPr>
        <w:spacing w:line="276" w:lineRule="auto"/>
        <w:jc w:val="both"/>
        <w:rPr>
          <w:color w:val="FF0000"/>
        </w:rPr>
      </w:pPr>
      <w:r w:rsidRPr="001E6EC2">
        <w:t xml:space="preserve"> </w:t>
      </w:r>
      <w:r w:rsidR="002C66B0" w:rsidRPr="001E6EC2">
        <w:t xml:space="preserve">                                                                     </w:t>
      </w:r>
      <w:r w:rsidR="00C777C5" w:rsidRPr="001E6EC2">
        <w:rPr>
          <w:color w:val="FF0000"/>
        </w:rPr>
        <w:t xml:space="preserve">                                                                                             </w:t>
      </w:r>
    </w:p>
    <w:sectPr w:rsidR="003E6E5D" w:rsidRPr="001E6EC2" w:rsidSect="00C860A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0FB0" w14:textId="77777777" w:rsidR="009D763A" w:rsidRDefault="009D763A" w:rsidP="00D247C3">
      <w:r>
        <w:separator/>
      </w:r>
    </w:p>
  </w:endnote>
  <w:endnote w:type="continuationSeparator" w:id="0">
    <w:p w14:paraId="504B6A92" w14:textId="77777777" w:rsidR="009D763A" w:rsidRDefault="009D763A" w:rsidP="00D2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0D55" w14:textId="77777777" w:rsidR="009D763A" w:rsidRDefault="009D763A" w:rsidP="00D247C3">
      <w:r>
        <w:separator/>
      </w:r>
    </w:p>
  </w:footnote>
  <w:footnote w:type="continuationSeparator" w:id="0">
    <w:p w14:paraId="6563EB07" w14:textId="77777777" w:rsidR="009D763A" w:rsidRDefault="009D763A" w:rsidP="00D2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BB7"/>
    <w:multiLevelType w:val="hybridMultilevel"/>
    <w:tmpl w:val="04349F84"/>
    <w:lvl w:ilvl="0" w:tplc="501819DA">
      <w:start w:val="3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655"/>
    <w:multiLevelType w:val="hybridMultilevel"/>
    <w:tmpl w:val="31B8C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9B7"/>
    <w:multiLevelType w:val="hybridMultilevel"/>
    <w:tmpl w:val="41D62334"/>
    <w:lvl w:ilvl="0" w:tplc="D2FA5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5C4"/>
    <w:multiLevelType w:val="hybridMultilevel"/>
    <w:tmpl w:val="E68665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E3D83"/>
    <w:multiLevelType w:val="hybridMultilevel"/>
    <w:tmpl w:val="36EC7D32"/>
    <w:lvl w:ilvl="0" w:tplc="FD1EFC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473D3"/>
    <w:multiLevelType w:val="hybridMultilevel"/>
    <w:tmpl w:val="94FE3E6E"/>
    <w:lvl w:ilvl="0" w:tplc="3A16ED1A">
      <w:start w:val="31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595A"/>
    <w:multiLevelType w:val="hybridMultilevel"/>
    <w:tmpl w:val="4394195A"/>
    <w:lvl w:ilvl="0" w:tplc="FD1EFC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9773D"/>
    <w:multiLevelType w:val="hybridMultilevel"/>
    <w:tmpl w:val="424228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2E29DB"/>
    <w:multiLevelType w:val="hybridMultilevel"/>
    <w:tmpl w:val="42867C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9486E"/>
    <w:multiLevelType w:val="hybridMultilevel"/>
    <w:tmpl w:val="7DD00EEA"/>
    <w:lvl w:ilvl="0" w:tplc="0E9A9B12">
      <w:start w:val="31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70B8"/>
    <w:multiLevelType w:val="hybridMultilevel"/>
    <w:tmpl w:val="0F8E3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307CA"/>
    <w:multiLevelType w:val="hybridMultilevel"/>
    <w:tmpl w:val="0052A3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7A47CC"/>
    <w:multiLevelType w:val="hybridMultilevel"/>
    <w:tmpl w:val="F686108E"/>
    <w:lvl w:ilvl="0" w:tplc="B8E23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F65DB"/>
    <w:multiLevelType w:val="hybridMultilevel"/>
    <w:tmpl w:val="89226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26037"/>
    <w:multiLevelType w:val="hybridMultilevel"/>
    <w:tmpl w:val="DD42D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019A3"/>
    <w:multiLevelType w:val="hybridMultilevel"/>
    <w:tmpl w:val="8D2C6A3C"/>
    <w:lvl w:ilvl="0" w:tplc="FD1EFC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0254"/>
    <w:multiLevelType w:val="hybridMultilevel"/>
    <w:tmpl w:val="E94A6F46"/>
    <w:lvl w:ilvl="0" w:tplc="6248D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03BC1"/>
    <w:multiLevelType w:val="hybridMultilevel"/>
    <w:tmpl w:val="1D769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4962"/>
    <w:multiLevelType w:val="hybridMultilevel"/>
    <w:tmpl w:val="CC6ABAA6"/>
    <w:lvl w:ilvl="0" w:tplc="FD1EFC2C">
      <w:start w:val="3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E7E1A8D"/>
    <w:multiLevelType w:val="hybridMultilevel"/>
    <w:tmpl w:val="4AE0F08E"/>
    <w:lvl w:ilvl="0" w:tplc="C9647C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036DB3"/>
    <w:multiLevelType w:val="hybridMultilevel"/>
    <w:tmpl w:val="6392453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AB3628"/>
    <w:multiLevelType w:val="hybridMultilevel"/>
    <w:tmpl w:val="48F8E754"/>
    <w:lvl w:ilvl="0" w:tplc="F830FC64">
      <w:start w:val="31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F6CD3"/>
    <w:multiLevelType w:val="hybridMultilevel"/>
    <w:tmpl w:val="4C5A8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E5B74"/>
    <w:multiLevelType w:val="hybridMultilevel"/>
    <w:tmpl w:val="6E8A07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4285061">
    <w:abstractNumId w:val="0"/>
  </w:num>
  <w:num w:numId="2" w16cid:durableId="1511527604">
    <w:abstractNumId w:val="21"/>
  </w:num>
  <w:num w:numId="3" w16cid:durableId="128473311">
    <w:abstractNumId w:val="5"/>
  </w:num>
  <w:num w:numId="4" w16cid:durableId="1940792436">
    <w:abstractNumId w:val="9"/>
  </w:num>
  <w:num w:numId="5" w16cid:durableId="574827311">
    <w:abstractNumId w:val="1"/>
  </w:num>
  <w:num w:numId="6" w16cid:durableId="1922567263">
    <w:abstractNumId w:val="7"/>
  </w:num>
  <w:num w:numId="7" w16cid:durableId="159784201">
    <w:abstractNumId w:val="20"/>
  </w:num>
  <w:num w:numId="8" w16cid:durableId="1502892863">
    <w:abstractNumId w:val="3"/>
  </w:num>
  <w:num w:numId="9" w16cid:durableId="1993289752">
    <w:abstractNumId w:val="13"/>
  </w:num>
  <w:num w:numId="10" w16cid:durableId="1382174745">
    <w:abstractNumId w:val="10"/>
  </w:num>
  <w:num w:numId="11" w16cid:durableId="635454303">
    <w:abstractNumId w:val="16"/>
  </w:num>
  <w:num w:numId="12" w16cid:durableId="407583433">
    <w:abstractNumId w:val="18"/>
  </w:num>
  <w:num w:numId="13" w16cid:durableId="302350043">
    <w:abstractNumId w:val="15"/>
  </w:num>
  <w:num w:numId="14" w16cid:durableId="924068343">
    <w:abstractNumId w:val="4"/>
  </w:num>
  <w:num w:numId="15" w16cid:durableId="2095737202">
    <w:abstractNumId w:val="6"/>
  </w:num>
  <w:num w:numId="16" w16cid:durableId="2121214478">
    <w:abstractNumId w:val="12"/>
  </w:num>
  <w:num w:numId="17" w16cid:durableId="138697492">
    <w:abstractNumId w:val="14"/>
  </w:num>
  <w:num w:numId="18" w16cid:durableId="1164391969">
    <w:abstractNumId w:val="19"/>
  </w:num>
  <w:num w:numId="19" w16cid:durableId="629675277">
    <w:abstractNumId w:val="2"/>
  </w:num>
  <w:num w:numId="20" w16cid:durableId="1021011624">
    <w:abstractNumId w:val="22"/>
  </w:num>
  <w:num w:numId="21" w16cid:durableId="93863618">
    <w:abstractNumId w:val="11"/>
  </w:num>
  <w:num w:numId="22" w16cid:durableId="752816969">
    <w:abstractNumId w:val="23"/>
  </w:num>
  <w:num w:numId="23" w16cid:durableId="1060906684">
    <w:abstractNumId w:val="8"/>
  </w:num>
  <w:num w:numId="24" w16cid:durableId="19225932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24"/>
    <w:rsid w:val="000007A6"/>
    <w:rsid w:val="00012AD1"/>
    <w:rsid w:val="00023050"/>
    <w:rsid w:val="000317A7"/>
    <w:rsid w:val="000341E2"/>
    <w:rsid w:val="000612F0"/>
    <w:rsid w:val="00065766"/>
    <w:rsid w:val="0007120C"/>
    <w:rsid w:val="000778BE"/>
    <w:rsid w:val="00087B8D"/>
    <w:rsid w:val="00090347"/>
    <w:rsid w:val="00093653"/>
    <w:rsid w:val="000938B3"/>
    <w:rsid w:val="00095BF2"/>
    <w:rsid w:val="000A5001"/>
    <w:rsid w:val="000A687B"/>
    <w:rsid w:val="000B426E"/>
    <w:rsid w:val="000C4236"/>
    <w:rsid w:val="000C6D42"/>
    <w:rsid w:val="000D1485"/>
    <w:rsid w:val="000D2DBB"/>
    <w:rsid w:val="000D3C96"/>
    <w:rsid w:val="000D487F"/>
    <w:rsid w:val="000E2276"/>
    <w:rsid w:val="00112AEE"/>
    <w:rsid w:val="00115D99"/>
    <w:rsid w:val="001317E3"/>
    <w:rsid w:val="001319AA"/>
    <w:rsid w:val="001419B7"/>
    <w:rsid w:val="001428B9"/>
    <w:rsid w:val="00151E73"/>
    <w:rsid w:val="00161150"/>
    <w:rsid w:val="001624AA"/>
    <w:rsid w:val="00162F2F"/>
    <w:rsid w:val="001A3FC0"/>
    <w:rsid w:val="001B5F9D"/>
    <w:rsid w:val="001B662C"/>
    <w:rsid w:val="001C717F"/>
    <w:rsid w:val="001C7C3E"/>
    <w:rsid w:val="001D031D"/>
    <w:rsid w:val="001D5F24"/>
    <w:rsid w:val="001D5FFA"/>
    <w:rsid w:val="001E6EC2"/>
    <w:rsid w:val="001E7BD8"/>
    <w:rsid w:val="001F2A57"/>
    <w:rsid w:val="001F3DE0"/>
    <w:rsid w:val="001F5ED6"/>
    <w:rsid w:val="002000F6"/>
    <w:rsid w:val="002172C0"/>
    <w:rsid w:val="00217890"/>
    <w:rsid w:val="00224480"/>
    <w:rsid w:val="00231EFF"/>
    <w:rsid w:val="002366F6"/>
    <w:rsid w:val="0025568C"/>
    <w:rsid w:val="00257FFD"/>
    <w:rsid w:val="00264B20"/>
    <w:rsid w:val="002742DC"/>
    <w:rsid w:val="00280B03"/>
    <w:rsid w:val="00281D2C"/>
    <w:rsid w:val="00282BB3"/>
    <w:rsid w:val="002910C3"/>
    <w:rsid w:val="002941A8"/>
    <w:rsid w:val="002968C2"/>
    <w:rsid w:val="002A319A"/>
    <w:rsid w:val="002A5FB4"/>
    <w:rsid w:val="002A69AD"/>
    <w:rsid w:val="002B0F3D"/>
    <w:rsid w:val="002B6BCB"/>
    <w:rsid w:val="002C5063"/>
    <w:rsid w:val="002C66B0"/>
    <w:rsid w:val="002F4F13"/>
    <w:rsid w:val="003164CF"/>
    <w:rsid w:val="00330125"/>
    <w:rsid w:val="00333E6E"/>
    <w:rsid w:val="00341532"/>
    <w:rsid w:val="00343911"/>
    <w:rsid w:val="00353B46"/>
    <w:rsid w:val="00354710"/>
    <w:rsid w:val="00364F8B"/>
    <w:rsid w:val="003652BC"/>
    <w:rsid w:val="003668EC"/>
    <w:rsid w:val="00373B0E"/>
    <w:rsid w:val="00385DAB"/>
    <w:rsid w:val="00386321"/>
    <w:rsid w:val="00394FC5"/>
    <w:rsid w:val="003967F3"/>
    <w:rsid w:val="003B49F5"/>
    <w:rsid w:val="003B680A"/>
    <w:rsid w:val="003C6AD2"/>
    <w:rsid w:val="003D5AEE"/>
    <w:rsid w:val="003D7E8B"/>
    <w:rsid w:val="003E08D3"/>
    <w:rsid w:val="003E171F"/>
    <w:rsid w:val="003E3E06"/>
    <w:rsid w:val="003E6E5D"/>
    <w:rsid w:val="003F04C9"/>
    <w:rsid w:val="003F141C"/>
    <w:rsid w:val="003F461B"/>
    <w:rsid w:val="003F71F2"/>
    <w:rsid w:val="003F7693"/>
    <w:rsid w:val="00400EE5"/>
    <w:rsid w:val="00401352"/>
    <w:rsid w:val="00433B73"/>
    <w:rsid w:val="0043642F"/>
    <w:rsid w:val="00441223"/>
    <w:rsid w:val="00453791"/>
    <w:rsid w:val="004538A0"/>
    <w:rsid w:val="00455A5D"/>
    <w:rsid w:val="00455E7D"/>
    <w:rsid w:val="00462CFF"/>
    <w:rsid w:val="00463C0B"/>
    <w:rsid w:val="0047004F"/>
    <w:rsid w:val="004713E2"/>
    <w:rsid w:val="0047773F"/>
    <w:rsid w:val="0048249D"/>
    <w:rsid w:val="00484E78"/>
    <w:rsid w:val="0049517F"/>
    <w:rsid w:val="004A2D8C"/>
    <w:rsid w:val="004B1E6B"/>
    <w:rsid w:val="004C52BF"/>
    <w:rsid w:val="004D33A5"/>
    <w:rsid w:val="004E3F98"/>
    <w:rsid w:val="004E4911"/>
    <w:rsid w:val="004E5D86"/>
    <w:rsid w:val="004F1BFB"/>
    <w:rsid w:val="004F6FC7"/>
    <w:rsid w:val="005000F0"/>
    <w:rsid w:val="0050043B"/>
    <w:rsid w:val="00516301"/>
    <w:rsid w:val="0052436A"/>
    <w:rsid w:val="005261B1"/>
    <w:rsid w:val="00526808"/>
    <w:rsid w:val="00533DBF"/>
    <w:rsid w:val="00534E89"/>
    <w:rsid w:val="00540D8A"/>
    <w:rsid w:val="00545599"/>
    <w:rsid w:val="00547EDE"/>
    <w:rsid w:val="00551ADC"/>
    <w:rsid w:val="00557FAA"/>
    <w:rsid w:val="005602F8"/>
    <w:rsid w:val="00563E18"/>
    <w:rsid w:val="00564569"/>
    <w:rsid w:val="00565D4F"/>
    <w:rsid w:val="0057242F"/>
    <w:rsid w:val="0057669D"/>
    <w:rsid w:val="00583AC1"/>
    <w:rsid w:val="0058714C"/>
    <w:rsid w:val="00595CBA"/>
    <w:rsid w:val="005A1EC1"/>
    <w:rsid w:val="005A597E"/>
    <w:rsid w:val="005A7DF3"/>
    <w:rsid w:val="005B3DD4"/>
    <w:rsid w:val="005B60E9"/>
    <w:rsid w:val="005D0845"/>
    <w:rsid w:val="005D1240"/>
    <w:rsid w:val="005F4C49"/>
    <w:rsid w:val="006035E6"/>
    <w:rsid w:val="00610534"/>
    <w:rsid w:val="00622B6A"/>
    <w:rsid w:val="00635676"/>
    <w:rsid w:val="00637FD8"/>
    <w:rsid w:val="00651B74"/>
    <w:rsid w:val="0065620B"/>
    <w:rsid w:val="006651C2"/>
    <w:rsid w:val="006676A8"/>
    <w:rsid w:val="0067176E"/>
    <w:rsid w:val="00673F6A"/>
    <w:rsid w:val="00677E2D"/>
    <w:rsid w:val="006A3DEE"/>
    <w:rsid w:val="006B0FF4"/>
    <w:rsid w:val="006B189D"/>
    <w:rsid w:val="006B60AE"/>
    <w:rsid w:val="006C297F"/>
    <w:rsid w:val="006D7DB2"/>
    <w:rsid w:val="006E13F6"/>
    <w:rsid w:val="006F5691"/>
    <w:rsid w:val="007037EF"/>
    <w:rsid w:val="00703927"/>
    <w:rsid w:val="00707B5D"/>
    <w:rsid w:val="00710238"/>
    <w:rsid w:val="00716668"/>
    <w:rsid w:val="00717BCE"/>
    <w:rsid w:val="00723233"/>
    <w:rsid w:val="0072362E"/>
    <w:rsid w:val="007248AC"/>
    <w:rsid w:val="00755F7A"/>
    <w:rsid w:val="00760C97"/>
    <w:rsid w:val="00762183"/>
    <w:rsid w:val="00763199"/>
    <w:rsid w:val="00763233"/>
    <w:rsid w:val="00766748"/>
    <w:rsid w:val="00766894"/>
    <w:rsid w:val="00784CE9"/>
    <w:rsid w:val="007864EE"/>
    <w:rsid w:val="0078790D"/>
    <w:rsid w:val="007879AD"/>
    <w:rsid w:val="007953A0"/>
    <w:rsid w:val="00796B94"/>
    <w:rsid w:val="007B5AA4"/>
    <w:rsid w:val="007B5C76"/>
    <w:rsid w:val="007B5F3E"/>
    <w:rsid w:val="007B6131"/>
    <w:rsid w:val="007B62CB"/>
    <w:rsid w:val="007C178E"/>
    <w:rsid w:val="007C2526"/>
    <w:rsid w:val="007C5EB4"/>
    <w:rsid w:val="007C6AFB"/>
    <w:rsid w:val="007C7DF4"/>
    <w:rsid w:val="007E138C"/>
    <w:rsid w:val="007F3401"/>
    <w:rsid w:val="007F7606"/>
    <w:rsid w:val="00800B3D"/>
    <w:rsid w:val="008047E3"/>
    <w:rsid w:val="00831799"/>
    <w:rsid w:val="00832500"/>
    <w:rsid w:val="00846FD7"/>
    <w:rsid w:val="00854200"/>
    <w:rsid w:val="0085436F"/>
    <w:rsid w:val="008601B8"/>
    <w:rsid w:val="00863F91"/>
    <w:rsid w:val="00863FCB"/>
    <w:rsid w:val="00865FF4"/>
    <w:rsid w:val="00871EE7"/>
    <w:rsid w:val="00875500"/>
    <w:rsid w:val="0087716A"/>
    <w:rsid w:val="008816ED"/>
    <w:rsid w:val="0088661C"/>
    <w:rsid w:val="008912C1"/>
    <w:rsid w:val="00893E6B"/>
    <w:rsid w:val="008943FE"/>
    <w:rsid w:val="008A2E10"/>
    <w:rsid w:val="008B3764"/>
    <w:rsid w:val="008C5055"/>
    <w:rsid w:val="008C7E8B"/>
    <w:rsid w:val="008E666E"/>
    <w:rsid w:val="008E71BA"/>
    <w:rsid w:val="008F1D89"/>
    <w:rsid w:val="00904924"/>
    <w:rsid w:val="0090615B"/>
    <w:rsid w:val="00911566"/>
    <w:rsid w:val="009240AA"/>
    <w:rsid w:val="00924E76"/>
    <w:rsid w:val="009259B9"/>
    <w:rsid w:val="00925DBC"/>
    <w:rsid w:val="00932B2F"/>
    <w:rsid w:val="00936A01"/>
    <w:rsid w:val="00940EFF"/>
    <w:rsid w:val="0094196D"/>
    <w:rsid w:val="009531CE"/>
    <w:rsid w:val="009532E2"/>
    <w:rsid w:val="009618BF"/>
    <w:rsid w:val="00964B14"/>
    <w:rsid w:val="0097133E"/>
    <w:rsid w:val="00975CA7"/>
    <w:rsid w:val="009850AA"/>
    <w:rsid w:val="00986F17"/>
    <w:rsid w:val="009A31AF"/>
    <w:rsid w:val="009A627C"/>
    <w:rsid w:val="009B4D52"/>
    <w:rsid w:val="009C14CE"/>
    <w:rsid w:val="009C50E2"/>
    <w:rsid w:val="009C6A79"/>
    <w:rsid w:val="009C7E9F"/>
    <w:rsid w:val="009D4454"/>
    <w:rsid w:val="009D75C5"/>
    <w:rsid w:val="009D763A"/>
    <w:rsid w:val="009E0550"/>
    <w:rsid w:val="009E2CF3"/>
    <w:rsid w:val="009F7955"/>
    <w:rsid w:val="00A03517"/>
    <w:rsid w:val="00A03A9C"/>
    <w:rsid w:val="00A06DD1"/>
    <w:rsid w:val="00A101EE"/>
    <w:rsid w:val="00A221B1"/>
    <w:rsid w:val="00A23F63"/>
    <w:rsid w:val="00A4183C"/>
    <w:rsid w:val="00A51225"/>
    <w:rsid w:val="00A53324"/>
    <w:rsid w:val="00A6467D"/>
    <w:rsid w:val="00A77D5A"/>
    <w:rsid w:val="00A80D63"/>
    <w:rsid w:val="00A81BE8"/>
    <w:rsid w:val="00AA6A51"/>
    <w:rsid w:val="00AB2F48"/>
    <w:rsid w:val="00AD0F28"/>
    <w:rsid w:val="00AD202E"/>
    <w:rsid w:val="00AD6AFC"/>
    <w:rsid w:val="00AE2BBA"/>
    <w:rsid w:val="00B072DB"/>
    <w:rsid w:val="00B10352"/>
    <w:rsid w:val="00B20CE8"/>
    <w:rsid w:val="00B23554"/>
    <w:rsid w:val="00B27034"/>
    <w:rsid w:val="00B33D8F"/>
    <w:rsid w:val="00B43B22"/>
    <w:rsid w:val="00B4646D"/>
    <w:rsid w:val="00B61535"/>
    <w:rsid w:val="00B61A28"/>
    <w:rsid w:val="00B73008"/>
    <w:rsid w:val="00B7523E"/>
    <w:rsid w:val="00B77557"/>
    <w:rsid w:val="00B81662"/>
    <w:rsid w:val="00B86310"/>
    <w:rsid w:val="00B875B8"/>
    <w:rsid w:val="00B96F40"/>
    <w:rsid w:val="00BB05AB"/>
    <w:rsid w:val="00BB584D"/>
    <w:rsid w:val="00BD3B1B"/>
    <w:rsid w:val="00BF14B3"/>
    <w:rsid w:val="00BF1E16"/>
    <w:rsid w:val="00BF484A"/>
    <w:rsid w:val="00C02CD3"/>
    <w:rsid w:val="00C14733"/>
    <w:rsid w:val="00C1531C"/>
    <w:rsid w:val="00C16E4F"/>
    <w:rsid w:val="00C20D9B"/>
    <w:rsid w:val="00C22CF4"/>
    <w:rsid w:val="00C24080"/>
    <w:rsid w:val="00C26C32"/>
    <w:rsid w:val="00C3241E"/>
    <w:rsid w:val="00C40691"/>
    <w:rsid w:val="00C52DF0"/>
    <w:rsid w:val="00C5780B"/>
    <w:rsid w:val="00C63AA7"/>
    <w:rsid w:val="00C667E4"/>
    <w:rsid w:val="00C70F39"/>
    <w:rsid w:val="00C71FD9"/>
    <w:rsid w:val="00C777C5"/>
    <w:rsid w:val="00C81158"/>
    <w:rsid w:val="00C85CE6"/>
    <w:rsid w:val="00C860A0"/>
    <w:rsid w:val="00CA253C"/>
    <w:rsid w:val="00CA5515"/>
    <w:rsid w:val="00CA7D72"/>
    <w:rsid w:val="00CC0ECC"/>
    <w:rsid w:val="00CC2133"/>
    <w:rsid w:val="00CC3867"/>
    <w:rsid w:val="00CD3576"/>
    <w:rsid w:val="00CD6BD5"/>
    <w:rsid w:val="00CE104C"/>
    <w:rsid w:val="00CF1CA5"/>
    <w:rsid w:val="00CF2AA6"/>
    <w:rsid w:val="00CF3449"/>
    <w:rsid w:val="00D014DC"/>
    <w:rsid w:val="00D05D37"/>
    <w:rsid w:val="00D06F4B"/>
    <w:rsid w:val="00D247C3"/>
    <w:rsid w:val="00D25D74"/>
    <w:rsid w:val="00D305E2"/>
    <w:rsid w:val="00D30FF3"/>
    <w:rsid w:val="00D415AC"/>
    <w:rsid w:val="00D5314B"/>
    <w:rsid w:val="00D56806"/>
    <w:rsid w:val="00D633E6"/>
    <w:rsid w:val="00D63F11"/>
    <w:rsid w:val="00D80F62"/>
    <w:rsid w:val="00D913CA"/>
    <w:rsid w:val="00D92AA4"/>
    <w:rsid w:val="00DA79AB"/>
    <w:rsid w:val="00DB28F8"/>
    <w:rsid w:val="00DB4025"/>
    <w:rsid w:val="00DB5DCA"/>
    <w:rsid w:val="00DB7CCD"/>
    <w:rsid w:val="00DD2B72"/>
    <w:rsid w:val="00DD5B42"/>
    <w:rsid w:val="00DE210F"/>
    <w:rsid w:val="00DF3871"/>
    <w:rsid w:val="00DF5CB8"/>
    <w:rsid w:val="00DF6B60"/>
    <w:rsid w:val="00DF705C"/>
    <w:rsid w:val="00E0024E"/>
    <w:rsid w:val="00E122B8"/>
    <w:rsid w:val="00E21EFF"/>
    <w:rsid w:val="00E31670"/>
    <w:rsid w:val="00E56CE1"/>
    <w:rsid w:val="00E5764E"/>
    <w:rsid w:val="00E620C4"/>
    <w:rsid w:val="00E634F8"/>
    <w:rsid w:val="00E7322E"/>
    <w:rsid w:val="00E81E47"/>
    <w:rsid w:val="00E82B20"/>
    <w:rsid w:val="00E92CDA"/>
    <w:rsid w:val="00EA0BF6"/>
    <w:rsid w:val="00EB240D"/>
    <w:rsid w:val="00EC17AD"/>
    <w:rsid w:val="00ED09B5"/>
    <w:rsid w:val="00ED1DE4"/>
    <w:rsid w:val="00ED43CC"/>
    <w:rsid w:val="00EE58E3"/>
    <w:rsid w:val="00EF733B"/>
    <w:rsid w:val="00F00C72"/>
    <w:rsid w:val="00F06CAA"/>
    <w:rsid w:val="00F12441"/>
    <w:rsid w:val="00F15BBA"/>
    <w:rsid w:val="00F30E15"/>
    <w:rsid w:val="00F356BA"/>
    <w:rsid w:val="00F401D5"/>
    <w:rsid w:val="00F4599C"/>
    <w:rsid w:val="00F47121"/>
    <w:rsid w:val="00F47CE5"/>
    <w:rsid w:val="00F50D47"/>
    <w:rsid w:val="00F51C22"/>
    <w:rsid w:val="00F5693E"/>
    <w:rsid w:val="00F72403"/>
    <w:rsid w:val="00F72663"/>
    <w:rsid w:val="00F73467"/>
    <w:rsid w:val="00F73D83"/>
    <w:rsid w:val="00F74E95"/>
    <w:rsid w:val="00F854D4"/>
    <w:rsid w:val="00F85DF1"/>
    <w:rsid w:val="00F90908"/>
    <w:rsid w:val="00F92FAD"/>
    <w:rsid w:val="00F9502B"/>
    <w:rsid w:val="00F97C5A"/>
    <w:rsid w:val="00FA019A"/>
    <w:rsid w:val="00FA16F0"/>
    <w:rsid w:val="00FA3052"/>
    <w:rsid w:val="00FA6012"/>
    <w:rsid w:val="00FB4C64"/>
    <w:rsid w:val="00FB72D7"/>
    <w:rsid w:val="00FC1751"/>
    <w:rsid w:val="00FD08FB"/>
    <w:rsid w:val="00FD2B1C"/>
    <w:rsid w:val="00FD2F07"/>
    <w:rsid w:val="00FE71E0"/>
    <w:rsid w:val="00FF0B44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B34B"/>
  <w15:docId w15:val="{D83346A3-EF5F-4B7D-B021-4D4FE5B4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24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D5F2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D5F24"/>
    <w:pPr>
      <w:keepNext/>
      <w:ind w:left="2880" w:firstLine="72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3F04C9"/>
    <w:pPr>
      <w:keepNext/>
      <w:outlineLvl w:val="2"/>
    </w:pPr>
    <w:rPr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F04C9"/>
    <w:rPr>
      <w:i/>
      <w:sz w:val="24"/>
      <w:lang w:eastAsia="en-US"/>
    </w:rPr>
  </w:style>
  <w:style w:type="character" w:customStyle="1" w:styleId="Naslov1Char">
    <w:name w:val="Naslov 1 Char"/>
    <w:basedOn w:val="Zadanifontodlomka"/>
    <w:link w:val="Naslov1"/>
    <w:rsid w:val="001D5F24"/>
    <w:rPr>
      <w:b/>
      <w:bCs/>
      <w:sz w:val="24"/>
      <w:szCs w:val="24"/>
      <w:lang w:val="en-GB" w:eastAsia="en-US"/>
    </w:rPr>
  </w:style>
  <w:style w:type="character" w:customStyle="1" w:styleId="Naslov2Char">
    <w:name w:val="Naslov 2 Char"/>
    <w:basedOn w:val="Zadanifontodlomka"/>
    <w:link w:val="Naslov2"/>
    <w:rsid w:val="001D5F24"/>
    <w:rPr>
      <w:b/>
      <w:bCs/>
      <w:sz w:val="24"/>
      <w:szCs w:val="24"/>
      <w:lang w:val="en-GB" w:eastAsia="en-US"/>
    </w:rPr>
  </w:style>
  <w:style w:type="table" w:styleId="Reetkatablice">
    <w:name w:val="Table Grid"/>
    <w:basedOn w:val="Obinatablica"/>
    <w:uiPriority w:val="59"/>
    <w:rsid w:val="0086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09B5"/>
    <w:pPr>
      <w:ind w:left="720"/>
      <w:contextualSpacing/>
    </w:pPr>
  </w:style>
  <w:style w:type="paragraph" w:customStyle="1" w:styleId="H1">
    <w:name w:val="H 1"/>
    <w:basedOn w:val="Normal"/>
    <w:uiPriority w:val="99"/>
    <w:rsid w:val="00012AD1"/>
    <w:pPr>
      <w:keepNext/>
      <w:suppressAutoHyphens/>
      <w:autoSpaceDN w:val="0"/>
      <w:spacing w:before="120" w:after="120"/>
      <w:jc w:val="both"/>
    </w:pPr>
    <w:rPr>
      <w:rFonts w:ascii="Arial" w:hAnsi="Arial"/>
      <w:bCs/>
      <w:color w:val="000000"/>
      <w:sz w:val="20"/>
      <w:szCs w:val="20"/>
    </w:rPr>
  </w:style>
  <w:style w:type="character" w:styleId="Istaknuto">
    <w:name w:val="Emphasis"/>
    <w:basedOn w:val="Zadanifontodlomka"/>
    <w:uiPriority w:val="20"/>
    <w:qFormat/>
    <w:rsid w:val="00B61535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20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0C4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247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47C3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7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47C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67E6-96C2-4D4F-B2BD-4BBA50A9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2691</Words>
  <Characters>15339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Ferčec</cp:lastModifiedBy>
  <cp:revision>13</cp:revision>
  <cp:lastPrinted>2023-11-30T10:20:00Z</cp:lastPrinted>
  <dcterms:created xsi:type="dcterms:W3CDTF">2023-09-11T12:54:00Z</dcterms:created>
  <dcterms:modified xsi:type="dcterms:W3CDTF">2023-11-30T10:25:00Z</dcterms:modified>
</cp:coreProperties>
</file>